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85F" w:rsidRPr="00E44B00" w:rsidRDefault="0021485F" w:rsidP="0021485F">
      <w:pPr>
        <w:rPr>
          <w:sz w:val="26"/>
          <w:szCs w:val="26"/>
        </w:rPr>
      </w:pPr>
      <w:r>
        <w:rPr>
          <w:sz w:val="26"/>
          <w:szCs w:val="26"/>
        </w:rPr>
        <w:t xml:space="preserve">      </w:t>
      </w:r>
      <w:r w:rsidRPr="00E44B00">
        <w:rPr>
          <w:sz w:val="26"/>
          <w:szCs w:val="26"/>
        </w:rPr>
        <w:t>UBND TỈNH ĐẮK</w:t>
      </w:r>
      <w:r>
        <w:rPr>
          <w:sz w:val="26"/>
          <w:szCs w:val="26"/>
        </w:rPr>
        <w:t xml:space="preserve"> </w:t>
      </w:r>
      <w:r w:rsidRPr="00E44B00">
        <w:rPr>
          <w:sz w:val="26"/>
          <w:szCs w:val="26"/>
        </w:rPr>
        <w:t>LẮK</w:t>
      </w:r>
    </w:p>
    <w:p w:rsidR="0021485F" w:rsidRDefault="004F3C67" w:rsidP="0021485F">
      <w:pPr>
        <w:spacing w:after="80"/>
        <w:rPr>
          <w:sz w:val="26"/>
          <w:szCs w:val="26"/>
        </w:rPr>
      </w:pPr>
      <w:r>
        <w:rPr>
          <w:noProof/>
          <w:sz w:val="26"/>
          <w:szCs w:val="26"/>
        </w:rPr>
        <mc:AlternateContent>
          <mc:Choice Requires="wps">
            <w:drawing>
              <wp:anchor distT="0" distB="0" distL="114300" distR="114300" simplePos="0" relativeHeight="251659776" behindDoc="0" locked="0" layoutInCell="1" allowOverlap="1">
                <wp:simplePos x="0" y="0"/>
                <wp:positionH relativeFrom="column">
                  <wp:posOffset>247650</wp:posOffset>
                </wp:positionH>
                <wp:positionV relativeFrom="paragraph">
                  <wp:posOffset>229870</wp:posOffset>
                </wp:positionV>
                <wp:extent cx="1642110" cy="0"/>
                <wp:effectExtent l="5715" t="8890" r="9525" b="1016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421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5pt,18.1pt" to="148.8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QoP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"/>
            </w:pict>
          </mc:Fallback>
        </mc:AlternateContent>
      </w:r>
      <w:r w:rsidR="0021485F" w:rsidRPr="00E44B00">
        <w:rPr>
          <w:b/>
          <w:bCs/>
          <w:sz w:val="26"/>
          <w:szCs w:val="26"/>
        </w:rPr>
        <w:t>SỞ GIÁO DỤC VÀ ĐÀO TẠO</w:t>
      </w:r>
      <w:r w:rsidR="0021485F" w:rsidRPr="00E44B00">
        <w:rPr>
          <w:sz w:val="26"/>
          <w:szCs w:val="26"/>
        </w:rPr>
        <w:tab/>
      </w:r>
    </w:p>
    <w:p w:rsidR="0021485F" w:rsidRDefault="0021485F" w:rsidP="00AE6C38">
      <w:pPr>
        <w:spacing w:after="80"/>
        <w:jc w:val="center"/>
        <w:rPr>
          <w:b/>
          <w:bCs/>
          <w:sz w:val="26"/>
          <w:szCs w:val="26"/>
        </w:rPr>
      </w:pPr>
    </w:p>
    <w:p w:rsidR="0021485F" w:rsidRPr="00E44B00" w:rsidRDefault="0021485F" w:rsidP="00AE6C38">
      <w:pPr>
        <w:spacing w:after="80"/>
        <w:jc w:val="center"/>
        <w:rPr>
          <w:sz w:val="26"/>
          <w:szCs w:val="26"/>
        </w:rPr>
      </w:pPr>
      <w:r w:rsidRPr="00E44B00">
        <w:rPr>
          <w:b/>
          <w:bCs/>
          <w:sz w:val="26"/>
          <w:szCs w:val="26"/>
        </w:rPr>
        <w:t>LỊCH CÔNG TÁC TUẦN</w:t>
      </w:r>
    </w:p>
    <w:p w:rsidR="0021485F" w:rsidRDefault="0021485F" w:rsidP="0021485F">
      <w:pPr>
        <w:tabs>
          <w:tab w:val="left" w:pos="4503"/>
        </w:tabs>
        <w:jc w:val="center"/>
        <w:rPr>
          <w:sz w:val="26"/>
          <w:szCs w:val="26"/>
        </w:rPr>
      </w:pPr>
      <w:r w:rsidRPr="00E44B00">
        <w:rPr>
          <w:sz w:val="26"/>
          <w:szCs w:val="26"/>
        </w:rPr>
        <w:t xml:space="preserve">Từ ngày </w:t>
      </w:r>
      <w:r>
        <w:rPr>
          <w:sz w:val="26"/>
          <w:szCs w:val="26"/>
        </w:rPr>
        <w:t>17/12/2018 đến ngày 23</w:t>
      </w:r>
      <w:r w:rsidRPr="00E44B00">
        <w:rPr>
          <w:sz w:val="26"/>
          <w:szCs w:val="26"/>
        </w:rPr>
        <w:t>/1</w:t>
      </w:r>
      <w:r>
        <w:rPr>
          <w:sz w:val="26"/>
          <w:szCs w:val="26"/>
        </w:rPr>
        <w:t>2</w:t>
      </w:r>
      <w:r w:rsidRPr="00E44B00">
        <w:rPr>
          <w:sz w:val="26"/>
          <w:szCs w:val="26"/>
        </w:rPr>
        <w:t>/2018</w:t>
      </w:r>
    </w:p>
    <w:p w:rsidR="0021485F" w:rsidRPr="00E44B00" w:rsidRDefault="0021485F" w:rsidP="0021485F">
      <w:pPr>
        <w:tabs>
          <w:tab w:val="left" w:pos="4503"/>
        </w:tabs>
        <w:jc w:val="center"/>
        <w:rPr>
          <w:sz w:val="26"/>
          <w:szCs w:val="26"/>
        </w:rPr>
      </w:pPr>
    </w:p>
    <w:tbl>
      <w:tblPr>
        <w:tblW w:w="11057" w:type="dxa"/>
        <w:tblInd w:w="-459"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76"/>
        <w:gridCol w:w="9781"/>
      </w:tblGrid>
      <w:tr w:rsidR="00AE6C38" w:rsidRPr="00716D05" w:rsidTr="0021485F">
        <w:tc>
          <w:tcPr>
            <w:tcW w:w="1276" w:type="dxa"/>
            <w:vMerge w:val="restart"/>
            <w:shd w:val="clear" w:color="auto" w:fill="auto"/>
            <w:vAlign w:val="center"/>
          </w:tcPr>
          <w:p w:rsidR="00AE6C38" w:rsidRPr="00716D05" w:rsidRDefault="00AE6C38" w:rsidP="00AE6C38">
            <w:pPr>
              <w:jc w:val="center"/>
              <w:rPr>
                <w:b/>
                <w:sz w:val="26"/>
                <w:szCs w:val="26"/>
              </w:rPr>
            </w:pPr>
            <w:r w:rsidRPr="00716D05">
              <w:rPr>
                <w:b/>
                <w:sz w:val="26"/>
                <w:szCs w:val="26"/>
              </w:rPr>
              <w:t>Thứ Hai</w:t>
            </w:r>
          </w:p>
          <w:p w:rsidR="00AE6C38" w:rsidRPr="00716D05" w:rsidRDefault="00AE6C38" w:rsidP="00C0226B">
            <w:pPr>
              <w:jc w:val="center"/>
              <w:rPr>
                <w:b/>
                <w:sz w:val="26"/>
                <w:szCs w:val="26"/>
              </w:rPr>
            </w:pPr>
            <w:r w:rsidRPr="00716D05">
              <w:rPr>
                <w:b/>
                <w:sz w:val="26"/>
                <w:szCs w:val="26"/>
              </w:rPr>
              <w:t>(</w:t>
            </w:r>
            <w:r w:rsidR="005F6C27">
              <w:rPr>
                <w:b/>
                <w:sz w:val="26"/>
                <w:szCs w:val="26"/>
              </w:rPr>
              <w:t>1</w:t>
            </w:r>
            <w:r w:rsidR="00C0226B">
              <w:rPr>
                <w:b/>
                <w:sz w:val="26"/>
                <w:szCs w:val="26"/>
              </w:rPr>
              <w:t>7</w:t>
            </w:r>
            <w:r w:rsidR="00D974DD">
              <w:rPr>
                <w:b/>
                <w:sz w:val="26"/>
                <w:szCs w:val="26"/>
              </w:rPr>
              <w:t>/</w:t>
            </w:r>
            <w:r w:rsidRPr="00716D05">
              <w:rPr>
                <w:b/>
                <w:sz w:val="26"/>
                <w:szCs w:val="26"/>
              </w:rPr>
              <w:t>1</w:t>
            </w:r>
            <w:r w:rsidR="00D974DD">
              <w:rPr>
                <w:b/>
                <w:sz w:val="26"/>
                <w:szCs w:val="26"/>
              </w:rPr>
              <w:t>2</w:t>
            </w:r>
            <w:r w:rsidRPr="00716D05">
              <w:rPr>
                <w:b/>
                <w:sz w:val="26"/>
                <w:szCs w:val="26"/>
              </w:rPr>
              <w:t>)</w:t>
            </w:r>
          </w:p>
        </w:tc>
        <w:tc>
          <w:tcPr>
            <w:tcW w:w="9781" w:type="dxa"/>
            <w:shd w:val="clear" w:color="auto" w:fill="auto"/>
            <w:vAlign w:val="center"/>
          </w:tcPr>
          <w:p w:rsidR="00AE6C38" w:rsidRPr="00301DD8" w:rsidRDefault="00AE6C38" w:rsidP="00AE6C38">
            <w:pPr>
              <w:jc w:val="center"/>
              <w:rPr>
                <w:b/>
                <w:color w:val="000000"/>
                <w:sz w:val="26"/>
                <w:szCs w:val="26"/>
                <w:lang w:val="da-DK"/>
              </w:rPr>
            </w:pPr>
            <w:r w:rsidRPr="00301DD8">
              <w:rPr>
                <w:b/>
                <w:color w:val="000000"/>
                <w:sz w:val="26"/>
                <w:szCs w:val="26"/>
                <w:lang w:val="da-DK"/>
              </w:rPr>
              <w:t>Buổi sáng</w:t>
            </w:r>
          </w:p>
          <w:p w:rsidR="00863C62" w:rsidRPr="00301DD8" w:rsidRDefault="00863C62" w:rsidP="00707E86">
            <w:pPr>
              <w:jc w:val="both"/>
              <w:rPr>
                <w:color w:val="000000"/>
                <w:sz w:val="26"/>
                <w:szCs w:val="26"/>
              </w:rPr>
            </w:pPr>
            <w:r w:rsidRPr="00301DD8">
              <w:rPr>
                <w:color w:val="000000"/>
                <w:sz w:val="26"/>
                <w:szCs w:val="26"/>
              </w:rPr>
              <w:t>- Tham gia tập huấn nâng cao nghiệp vụ công tác phổ cập giáo dục tiểu học và phổ cập giáo dục THCS  từ ngày 17/12 đến 18/12/2018 tại TP. Hồ Chí Minh (GDTH)</w:t>
            </w:r>
          </w:p>
          <w:p w:rsidR="00B70048" w:rsidRPr="00301DD8" w:rsidRDefault="00B70048" w:rsidP="00B70048">
            <w:pPr>
              <w:jc w:val="both"/>
              <w:rPr>
                <w:color w:val="000000"/>
                <w:sz w:val="26"/>
                <w:szCs w:val="26"/>
              </w:rPr>
            </w:pPr>
            <w:r w:rsidRPr="00301DD8">
              <w:rPr>
                <w:color w:val="000000"/>
                <w:sz w:val="26"/>
                <w:szCs w:val="26"/>
              </w:rPr>
              <w:t xml:space="preserve">- Tham dự tập huấn </w:t>
            </w:r>
            <w:r w:rsidR="00C12DDD" w:rsidRPr="00301DD8">
              <w:rPr>
                <w:color w:val="000000"/>
                <w:sz w:val="26"/>
                <w:szCs w:val="26"/>
              </w:rPr>
              <w:t xml:space="preserve">xây dựng </w:t>
            </w:r>
            <w:r w:rsidR="00323D56" w:rsidRPr="00301DD8">
              <w:rPr>
                <w:color w:val="000000"/>
                <w:sz w:val="26"/>
                <w:szCs w:val="26"/>
              </w:rPr>
              <w:t xml:space="preserve">ngân hàng câu hỏi </w:t>
            </w:r>
            <w:r w:rsidRPr="00301DD8">
              <w:rPr>
                <w:color w:val="000000"/>
                <w:sz w:val="26"/>
                <w:szCs w:val="26"/>
              </w:rPr>
              <w:t xml:space="preserve">trên mạng </w:t>
            </w:r>
            <w:r w:rsidR="00323D56" w:rsidRPr="00301DD8">
              <w:rPr>
                <w:color w:val="000000"/>
                <w:sz w:val="26"/>
                <w:szCs w:val="26"/>
              </w:rPr>
              <w:t>“T</w:t>
            </w:r>
            <w:r w:rsidRPr="00301DD8">
              <w:rPr>
                <w:color w:val="000000"/>
                <w:sz w:val="26"/>
                <w:szCs w:val="26"/>
              </w:rPr>
              <w:t>rường học kết nối</w:t>
            </w:r>
            <w:r w:rsidR="00323D56" w:rsidRPr="00301DD8">
              <w:rPr>
                <w:color w:val="000000"/>
                <w:sz w:val="26"/>
                <w:szCs w:val="26"/>
              </w:rPr>
              <w:t>”</w:t>
            </w:r>
            <w:r w:rsidRPr="00301DD8">
              <w:rPr>
                <w:color w:val="000000"/>
                <w:sz w:val="26"/>
                <w:szCs w:val="26"/>
              </w:rPr>
              <w:t xml:space="preserve"> từ ngày 15/12 đến 18/12/2018 tại Cần Thơ (Theo QĐ)</w:t>
            </w:r>
          </w:p>
          <w:p w:rsidR="00FD4311" w:rsidRPr="00301DD8" w:rsidRDefault="00FD4311" w:rsidP="000C65C5">
            <w:pPr>
              <w:jc w:val="both"/>
              <w:rPr>
                <w:color w:val="000000"/>
                <w:sz w:val="26"/>
                <w:szCs w:val="26"/>
              </w:rPr>
            </w:pPr>
            <w:r w:rsidRPr="00301DD8">
              <w:rPr>
                <w:color w:val="000000"/>
                <w:sz w:val="26"/>
                <w:szCs w:val="26"/>
              </w:rPr>
              <w:t xml:space="preserve">- Tham dự </w:t>
            </w:r>
            <w:r w:rsidR="0031505A" w:rsidRPr="00301DD8">
              <w:rPr>
                <w:color w:val="000000"/>
                <w:sz w:val="26"/>
                <w:szCs w:val="26"/>
              </w:rPr>
              <w:t xml:space="preserve">Hội nghị </w:t>
            </w:r>
            <w:r w:rsidRPr="00301DD8">
              <w:rPr>
                <w:color w:val="000000"/>
                <w:sz w:val="26"/>
                <w:szCs w:val="26"/>
              </w:rPr>
              <w:t xml:space="preserve">tổng kết 10 năm </w:t>
            </w:r>
            <w:r w:rsidR="0031505A" w:rsidRPr="00301DD8">
              <w:rPr>
                <w:color w:val="000000"/>
                <w:sz w:val="26"/>
                <w:szCs w:val="26"/>
              </w:rPr>
              <w:t xml:space="preserve"> trường </w:t>
            </w:r>
            <w:r w:rsidRPr="00301DD8">
              <w:rPr>
                <w:color w:val="000000"/>
                <w:sz w:val="26"/>
                <w:szCs w:val="26"/>
              </w:rPr>
              <w:t>dâ</w:t>
            </w:r>
            <w:r w:rsidR="000C65C5" w:rsidRPr="00301DD8">
              <w:rPr>
                <w:color w:val="000000"/>
                <w:sz w:val="26"/>
                <w:szCs w:val="26"/>
              </w:rPr>
              <w:t>n</w:t>
            </w:r>
            <w:r w:rsidRPr="00301DD8">
              <w:rPr>
                <w:color w:val="000000"/>
                <w:sz w:val="26"/>
                <w:szCs w:val="26"/>
              </w:rPr>
              <w:t xml:space="preserve"> nội nội trú </w:t>
            </w:r>
            <w:r w:rsidR="0031505A" w:rsidRPr="00301DD8">
              <w:rPr>
                <w:color w:val="000000"/>
                <w:sz w:val="26"/>
                <w:szCs w:val="26"/>
              </w:rPr>
              <w:t xml:space="preserve">giai đoạn 2008-2018 </w:t>
            </w:r>
            <w:r w:rsidRPr="00301DD8">
              <w:rPr>
                <w:color w:val="000000"/>
                <w:sz w:val="26"/>
                <w:szCs w:val="26"/>
              </w:rPr>
              <w:t>từ ngày 17/12 đến 18/12/2018 tại Yên Bái (Theo QĐ)</w:t>
            </w:r>
          </w:p>
          <w:p w:rsidR="003B625E" w:rsidRPr="00301DD8" w:rsidRDefault="003B625E" w:rsidP="000C65C5">
            <w:pPr>
              <w:jc w:val="both"/>
              <w:rPr>
                <w:color w:val="000000"/>
                <w:sz w:val="26"/>
                <w:szCs w:val="26"/>
              </w:rPr>
            </w:pPr>
            <w:r w:rsidRPr="00301DD8">
              <w:rPr>
                <w:color w:val="000000"/>
                <w:sz w:val="26"/>
                <w:szCs w:val="26"/>
              </w:rPr>
              <w:t>-</w:t>
            </w:r>
            <w:r w:rsidR="00F8057A" w:rsidRPr="00301DD8">
              <w:rPr>
                <w:color w:val="000000"/>
                <w:sz w:val="26"/>
                <w:szCs w:val="26"/>
              </w:rPr>
              <w:t xml:space="preserve"> </w:t>
            </w:r>
            <w:r w:rsidRPr="00301DD8">
              <w:rPr>
                <w:color w:val="000000"/>
                <w:sz w:val="26"/>
                <w:szCs w:val="26"/>
              </w:rPr>
              <w:t>Tham dự tập huấn tăng cường kỹ năng ứng xử và giải quyết các tình huống sư phạm trong bối cảnh hiện nay cho đội ngũ giáo viên mầm non, phổ thông từ ngày 17/12 đến 19/12/2018 tại Đà Nẵng (Theo QĐ)</w:t>
            </w:r>
          </w:p>
          <w:p w:rsidR="00D24A06" w:rsidRPr="00301DD8" w:rsidRDefault="002E1835" w:rsidP="004253FE">
            <w:pPr>
              <w:jc w:val="both"/>
              <w:rPr>
                <w:color w:val="000000"/>
                <w:sz w:val="26"/>
                <w:szCs w:val="26"/>
              </w:rPr>
            </w:pPr>
            <w:r w:rsidRPr="00301DD8">
              <w:rPr>
                <w:color w:val="000000"/>
                <w:sz w:val="26"/>
                <w:szCs w:val="26"/>
              </w:rPr>
              <w:t>- Kiểm tra công nhận trường TH Nguyễn Công Trứ (Buôn Ma Thuột) đạt chuẩn quốc gia mức độ 2 (Theo QĐ)</w:t>
            </w:r>
          </w:p>
        </w:tc>
      </w:tr>
      <w:tr w:rsidR="00AE6C38" w:rsidRPr="00716D05" w:rsidTr="0021485F">
        <w:trPr>
          <w:trHeight w:val="569"/>
        </w:trPr>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vAlign w:val="center"/>
          </w:tcPr>
          <w:p w:rsidR="00AE6C38" w:rsidRPr="00301DD8" w:rsidRDefault="00AE6C38" w:rsidP="00AE6C38">
            <w:pPr>
              <w:jc w:val="center"/>
              <w:rPr>
                <w:b/>
                <w:color w:val="000000"/>
                <w:sz w:val="26"/>
                <w:szCs w:val="26"/>
                <w:lang w:val="da-DK"/>
              </w:rPr>
            </w:pPr>
            <w:r w:rsidRPr="00301DD8">
              <w:rPr>
                <w:b/>
                <w:color w:val="000000"/>
                <w:sz w:val="26"/>
                <w:szCs w:val="26"/>
                <w:lang w:val="da-DK"/>
              </w:rPr>
              <w:t>Buổi chiều</w:t>
            </w:r>
          </w:p>
          <w:p w:rsidR="00010C48" w:rsidRPr="00301DD8" w:rsidRDefault="00E2339D" w:rsidP="002E1835">
            <w:pPr>
              <w:rPr>
                <w:color w:val="000000"/>
                <w:sz w:val="26"/>
                <w:szCs w:val="26"/>
                <w:lang w:val="da-DK"/>
              </w:rPr>
            </w:pPr>
            <w:r w:rsidRPr="00301DD8">
              <w:rPr>
                <w:color w:val="000000"/>
                <w:sz w:val="26"/>
                <w:szCs w:val="26"/>
                <w:lang w:val="da-DK"/>
              </w:rPr>
              <w:t>- Họp giao ban lúc 14 giờ 00 tại HT A</w:t>
            </w:r>
          </w:p>
        </w:tc>
      </w:tr>
      <w:tr w:rsidR="00AE6C38" w:rsidRPr="00716D05" w:rsidTr="0021485F">
        <w:tc>
          <w:tcPr>
            <w:tcW w:w="1276" w:type="dxa"/>
            <w:vMerge w:val="restart"/>
            <w:shd w:val="clear" w:color="auto" w:fill="auto"/>
            <w:vAlign w:val="center"/>
          </w:tcPr>
          <w:p w:rsidR="00AE6C38" w:rsidRPr="00716D05" w:rsidRDefault="00AE6C38" w:rsidP="00AE6C38">
            <w:pPr>
              <w:jc w:val="center"/>
              <w:rPr>
                <w:b/>
                <w:sz w:val="26"/>
                <w:szCs w:val="26"/>
                <w:lang w:val="da-DK"/>
              </w:rPr>
            </w:pPr>
            <w:r w:rsidRPr="00716D05">
              <w:rPr>
                <w:b/>
                <w:sz w:val="26"/>
                <w:szCs w:val="26"/>
                <w:lang w:val="da-DK"/>
              </w:rPr>
              <w:t>Thứ Ba</w:t>
            </w:r>
          </w:p>
          <w:p w:rsidR="00AE6C38" w:rsidRPr="00716D05" w:rsidRDefault="00AE6C38" w:rsidP="005F6C27">
            <w:pPr>
              <w:jc w:val="center"/>
              <w:rPr>
                <w:sz w:val="26"/>
                <w:szCs w:val="26"/>
              </w:rPr>
            </w:pPr>
            <w:r w:rsidRPr="00716D05">
              <w:rPr>
                <w:b/>
                <w:sz w:val="26"/>
                <w:szCs w:val="26"/>
                <w:lang w:val="da-DK"/>
              </w:rPr>
              <w:t>(</w:t>
            </w:r>
            <w:r w:rsidR="00D11C95">
              <w:rPr>
                <w:b/>
                <w:sz w:val="26"/>
                <w:szCs w:val="26"/>
                <w:lang w:val="da-DK"/>
              </w:rPr>
              <w:t>1</w:t>
            </w:r>
            <w:r w:rsidR="00C0226B">
              <w:rPr>
                <w:b/>
                <w:sz w:val="26"/>
                <w:szCs w:val="26"/>
                <w:lang w:val="da-DK"/>
              </w:rPr>
              <w:t>8</w:t>
            </w:r>
            <w:r w:rsidRPr="00716D05">
              <w:rPr>
                <w:b/>
                <w:sz w:val="26"/>
                <w:szCs w:val="26"/>
                <w:lang w:val="da-DK"/>
              </w:rPr>
              <w:t>/1</w:t>
            </w:r>
            <w:r w:rsidR="00D974DD">
              <w:rPr>
                <w:b/>
                <w:sz w:val="26"/>
                <w:szCs w:val="26"/>
                <w:lang w:val="da-DK"/>
              </w:rPr>
              <w:t>2</w:t>
            </w:r>
            <w:r w:rsidRPr="00716D05">
              <w:rPr>
                <w:b/>
                <w:sz w:val="26"/>
                <w:szCs w:val="26"/>
                <w:lang w:val="da-DK"/>
              </w:rPr>
              <w:t>)</w:t>
            </w:r>
          </w:p>
        </w:tc>
        <w:tc>
          <w:tcPr>
            <w:tcW w:w="9781" w:type="dxa"/>
            <w:shd w:val="clear" w:color="auto" w:fill="auto"/>
          </w:tcPr>
          <w:p w:rsidR="00AE6C38" w:rsidRPr="00301DD8" w:rsidRDefault="00AE6C38" w:rsidP="00AE6C38">
            <w:pPr>
              <w:jc w:val="center"/>
              <w:rPr>
                <w:b/>
                <w:color w:val="000000"/>
                <w:sz w:val="26"/>
                <w:szCs w:val="26"/>
              </w:rPr>
            </w:pPr>
            <w:r w:rsidRPr="00301DD8">
              <w:rPr>
                <w:b/>
                <w:color w:val="000000"/>
                <w:sz w:val="26"/>
                <w:szCs w:val="26"/>
              </w:rPr>
              <w:t>Buổi sáng</w:t>
            </w:r>
          </w:p>
          <w:p w:rsidR="002E1835" w:rsidRPr="00301DD8" w:rsidRDefault="002E1835" w:rsidP="00707E86">
            <w:pPr>
              <w:jc w:val="both"/>
              <w:rPr>
                <w:color w:val="000000"/>
                <w:sz w:val="26"/>
                <w:szCs w:val="26"/>
              </w:rPr>
            </w:pPr>
            <w:r w:rsidRPr="00301DD8">
              <w:rPr>
                <w:color w:val="000000"/>
                <w:sz w:val="26"/>
                <w:szCs w:val="26"/>
              </w:rPr>
              <w:t>- Dự tập huấn CBQL, GV về giáo dục kỹ năng mềm học sinh DTTS và tư vấn tâm lý học đường học sinh trường PTDT bán trú từ ngày 18/12 đến 21/12/2018 tại Đà Nẵng (Theo QĐ)</w:t>
            </w:r>
          </w:p>
          <w:p w:rsidR="00595B7D" w:rsidRPr="00301DD8" w:rsidRDefault="00595B7D" w:rsidP="00595B7D">
            <w:pPr>
              <w:jc w:val="both"/>
              <w:rPr>
                <w:color w:val="000000"/>
                <w:sz w:val="26"/>
                <w:szCs w:val="26"/>
              </w:rPr>
            </w:pPr>
            <w:r w:rsidRPr="00301DD8">
              <w:rPr>
                <w:color w:val="000000"/>
                <w:sz w:val="26"/>
                <w:szCs w:val="26"/>
              </w:rPr>
              <w:t>- Họp Ban Giám khảo phần thi thuyết trình vòng chung kết Cuộc thi Viết và thuyết trình về tấm gương điển hình trong học tập và làm theo tư tưởng đạo đức phong cách Hồ Chí Minh lúc 9 giờ 00 tại HT B (Theo QĐ)</w:t>
            </w:r>
          </w:p>
          <w:p w:rsidR="00595B7D" w:rsidRPr="00301DD8" w:rsidRDefault="00595B7D" w:rsidP="00595B7D">
            <w:pPr>
              <w:jc w:val="both"/>
              <w:rPr>
                <w:color w:val="000000"/>
                <w:sz w:val="26"/>
                <w:szCs w:val="26"/>
              </w:rPr>
            </w:pPr>
            <w:r w:rsidRPr="00301DD8">
              <w:rPr>
                <w:color w:val="000000"/>
                <w:sz w:val="26"/>
                <w:szCs w:val="26"/>
              </w:rPr>
              <w:t>- Dự Hội nghị phòng chống sốt xuất huyết và Lao do Bộ GDĐT tổ chức lúc 8 00 tại Ks Công đoàn Ban Mê (CTTT)</w:t>
            </w:r>
          </w:p>
          <w:p w:rsidR="00A6208B" w:rsidRPr="00301DD8" w:rsidRDefault="00707E86" w:rsidP="00707E86">
            <w:pPr>
              <w:jc w:val="both"/>
              <w:rPr>
                <w:color w:val="000000"/>
                <w:sz w:val="26"/>
                <w:szCs w:val="26"/>
              </w:rPr>
            </w:pPr>
            <w:r w:rsidRPr="00301DD8">
              <w:rPr>
                <w:color w:val="000000"/>
                <w:sz w:val="26"/>
                <w:szCs w:val="26"/>
              </w:rPr>
              <w:t>- Kiểm tra công nhận trường TH Nguyễn Chí Thanh (Krông Buk) đạt chuẩn quốc gia mức độ 1 (Theo QĐ)</w:t>
            </w:r>
          </w:p>
          <w:p w:rsidR="00D106CF" w:rsidRPr="00301DD8" w:rsidRDefault="00613D80" w:rsidP="00032B99">
            <w:pPr>
              <w:jc w:val="both"/>
              <w:rPr>
                <w:color w:val="000000"/>
                <w:sz w:val="26"/>
                <w:szCs w:val="26"/>
                <w:lang w:val="da-DK"/>
              </w:rPr>
            </w:pPr>
            <w:r w:rsidRPr="00301DD8">
              <w:rPr>
                <w:color w:val="000000"/>
                <w:sz w:val="26"/>
                <w:szCs w:val="26"/>
              </w:rPr>
              <w:t>- Kiểm tra công nhận trường THCS Ea Yông (Krông Pắc) đạt chuẩn quốc gia (Theo QĐ)</w:t>
            </w:r>
          </w:p>
        </w:tc>
      </w:tr>
      <w:tr w:rsidR="00AE6C38" w:rsidRPr="00716D05" w:rsidTr="0021485F">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tcPr>
          <w:p w:rsidR="00AE6C38" w:rsidRPr="00301DD8" w:rsidRDefault="00AE6C38" w:rsidP="00AE6C38">
            <w:pPr>
              <w:jc w:val="center"/>
              <w:rPr>
                <w:b/>
                <w:color w:val="000000"/>
                <w:sz w:val="26"/>
                <w:szCs w:val="26"/>
                <w:lang w:val="da-DK"/>
              </w:rPr>
            </w:pPr>
            <w:r w:rsidRPr="00301DD8">
              <w:rPr>
                <w:b/>
                <w:color w:val="000000"/>
                <w:sz w:val="26"/>
                <w:szCs w:val="26"/>
                <w:lang w:val="da-DK"/>
              </w:rPr>
              <w:t>Buổi chiều</w:t>
            </w:r>
          </w:p>
          <w:p w:rsidR="003C7A57" w:rsidRPr="00301DD8" w:rsidRDefault="00803D8E" w:rsidP="00052E2A">
            <w:pPr>
              <w:rPr>
                <w:color w:val="000000"/>
                <w:sz w:val="26"/>
                <w:szCs w:val="26"/>
                <w:lang w:val="da-DK"/>
              </w:rPr>
            </w:pPr>
            <w:r w:rsidRPr="00301DD8">
              <w:rPr>
                <w:color w:val="000000"/>
                <w:sz w:val="26"/>
                <w:szCs w:val="26"/>
                <w:lang w:val="da-DK"/>
              </w:rPr>
              <w:softHyphen/>
            </w:r>
            <w:r w:rsidR="00FD08FB" w:rsidRPr="00301DD8">
              <w:rPr>
                <w:color w:val="000000"/>
                <w:sz w:val="26"/>
                <w:szCs w:val="26"/>
                <w:lang w:val="da-DK"/>
              </w:rPr>
              <w:t xml:space="preserve">- </w:t>
            </w:r>
            <w:r w:rsidR="00483BE6" w:rsidRPr="00301DD8">
              <w:rPr>
                <w:color w:val="000000"/>
                <w:sz w:val="26"/>
                <w:szCs w:val="26"/>
                <w:lang w:val="da-DK"/>
              </w:rPr>
              <w:t>Họp với trường TH, THCS, THPT Hoàng Việt về tiếp đón đoàn Hàn Quốc l</w:t>
            </w:r>
            <w:r w:rsidR="00052E2A" w:rsidRPr="00301DD8">
              <w:rPr>
                <w:color w:val="000000"/>
                <w:sz w:val="26"/>
                <w:szCs w:val="26"/>
                <w:lang w:val="da-DK"/>
              </w:rPr>
              <w:t>úc</w:t>
            </w:r>
            <w:r w:rsidR="00483BE6" w:rsidRPr="00301DD8">
              <w:rPr>
                <w:color w:val="000000"/>
                <w:sz w:val="26"/>
                <w:szCs w:val="26"/>
                <w:lang w:val="da-DK"/>
              </w:rPr>
              <w:t xml:space="preserve"> 15 giờ 30 tại HT B (GĐ, tổ đối ngoại)</w:t>
            </w:r>
          </w:p>
        </w:tc>
      </w:tr>
      <w:tr w:rsidR="00AE6C38" w:rsidRPr="00716D05" w:rsidTr="0021485F">
        <w:tc>
          <w:tcPr>
            <w:tcW w:w="1276" w:type="dxa"/>
            <w:vMerge w:val="restart"/>
            <w:shd w:val="clear" w:color="auto" w:fill="auto"/>
            <w:vAlign w:val="center"/>
          </w:tcPr>
          <w:p w:rsidR="00AE6C38" w:rsidRPr="00716D05" w:rsidRDefault="00AE6C38" w:rsidP="00AE6C38">
            <w:pPr>
              <w:jc w:val="center"/>
              <w:rPr>
                <w:b/>
                <w:color w:val="000000"/>
                <w:sz w:val="26"/>
                <w:szCs w:val="26"/>
              </w:rPr>
            </w:pPr>
            <w:r w:rsidRPr="00716D05">
              <w:rPr>
                <w:b/>
                <w:color w:val="000000"/>
                <w:sz w:val="26"/>
                <w:szCs w:val="26"/>
              </w:rPr>
              <w:t>Thứ Tư</w:t>
            </w:r>
          </w:p>
          <w:p w:rsidR="00AE6C38" w:rsidRPr="00716D05" w:rsidRDefault="00D11C95" w:rsidP="005F6C27">
            <w:pPr>
              <w:jc w:val="center"/>
              <w:rPr>
                <w:sz w:val="26"/>
                <w:szCs w:val="26"/>
              </w:rPr>
            </w:pPr>
            <w:r>
              <w:rPr>
                <w:b/>
                <w:color w:val="000000"/>
                <w:sz w:val="26"/>
                <w:szCs w:val="26"/>
              </w:rPr>
              <w:t>(1</w:t>
            </w:r>
            <w:r w:rsidR="00C0226B">
              <w:rPr>
                <w:b/>
                <w:color w:val="000000"/>
                <w:sz w:val="26"/>
                <w:szCs w:val="26"/>
              </w:rPr>
              <w:t>9</w:t>
            </w:r>
            <w:r w:rsidR="00AE6C38" w:rsidRPr="00716D05">
              <w:rPr>
                <w:b/>
                <w:color w:val="000000"/>
                <w:sz w:val="26"/>
                <w:szCs w:val="26"/>
              </w:rPr>
              <w:t>/1</w:t>
            </w:r>
            <w:r w:rsidR="00D974DD">
              <w:rPr>
                <w:b/>
                <w:color w:val="000000"/>
                <w:sz w:val="26"/>
                <w:szCs w:val="26"/>
              </w:rPr>
              <w:t>2</w:t>
            </w:r>
            <w:r w:rsidR="00AE6C38" w:rsidRPr="00716D05">
              <w:rPr>
                <w:b/>
                <w:color w:val="000000"/>
                <w:sz w:val="26"/>
                <w:szCs w:val="26"/>
              </w:rPr>
              <w:t>)</w:t>
            </w:r>
          </w:p>
        </w:tc>
        <w:tc>
          <w:tcPr>
            <w:tcW w:w="9781" w:type="dxa"/>
            <w:shd w:val="clear" w:color="auto" w:fill="auto"/>
          </w:tcPr>
          <w:p w:rsidR="00AE6C38" w:rsidRPr="00301DD8" w:rsidRDefault="00AE6C38" w:rsidP="00AE6C38">
            <w:pPr>
              <w:jc w:val="center"/>
              <w:rPr>
                <w:b/>
                <w:color w:val="000000"/>
                <w:sz w:val="26"/>
                <w:szCs w:val="26"/>
              </w:rPr>
            </w:pPr>
            <w:r w:rsidRPr="00301DD8">
              <w:rPr>
                <w:b/>
                <w:color w:val="000000"/>
                <w:sz w:val="26"/>
                <w:szCs w:val="26"/>
              </w:rPr>
              <w:t>Buổi sáng</w:t>
            </w:r>
          </w:p>
          <w:p w:rsidR="00595B7D" w:rsidRPr="00301DD8" w:rsidRDefault="00595B7D" w:rsidP="00707E86">
            <w:pPr>
              <w:jc w:val="both"/>
              <w:rPr>
                <w:color w:val="000000"/>
                <w:sz w:val="26"/>
                <w:szCs w:val="26"/>
              </w:rPr>
            </w:pPr>
            <w:r w:rsidRPr="00301DD8">
              <w:rPr>
                <w:color w:val="000000"/>
                <w:sz w:val="26"/>
                <w:szCs w:val="26"/>
              </w:rPr>
              <w:t>- Khai mạc Vòng chung kết Cuộc thi Viết và thuyết trình về tấm gương điển hình trong học tập và làm theo tư tưởng đạo đức phong cách Hồ Chí Minh lúc 8 giờ 00 tại trường THPT Buôn Ma Thuột (LĐ, BTC, BGK, đại diện các phòng CM, NV)</w:t>
            </w:r>
          </w:p>
          <w:p w:rsidR="00483BE6" w:rsidRPr="00301DD8" w:rsidRDefault="00483BE6" w:rsidP="00707E86">
            <w:pPr>
              <w:jc w:val="both"/>
              <w:rPr>
                <w:color w:val="000000"/>
                <w:sz w:val="26"/>
                <w:szCs w:val="26"/>
              </w:rPr>
            </w:pPr>
            <w:r w:rsidRPr="00301DD8">
              <w:rPr>
                <w:color w:val="000000"/>
                <w:sz w:val="26"/>
                <w:szCs w:val="26"/>
              </w:rPr>
              <w:t xml:space="preserve">- Dự Lễ sáp nhập trường TH Tô Hiệu và THCS Lê Duẩn (Krông Năng) </w:t>
            </w:r>
            <w:r w:rsidR="002B5ECB" w:rsidRPr="00301DD8">
              <w:rPr>
                <w:color w:val="000000"/>
                <w:sz w:val="26"/>
                <w:szCs w:val="26"/>
              </w:rPr>
              <w:t xml:space="preserve">lúc 8 giờ </w:t>
            </w:r>
            <w:r w:rsidR="002B5ECB">
              <w:rPr>
                <w:color w:val="000000"/>
                <w:sz w:val="26"/>
                <w:szCs w:val="26"/>
              </w:rPr>
              <w:t>00</w:t>
            </w:r>
            <w:r w:rsidR="00D01085">
              <w:rPr>
                <w:color w:val="000000"/>
                <w:sz w:val="26"/>
                <w:szCs w:val="26"/>
              </w:rPr>
              <w:t xml:space="preserve"> </w:t>
            </w:r>
            <w:r w:rsidRPr="00301DD8">
              <w:rPr>
                <w:color w:val="000000"/>
                <w:sz w:val="26"/>
                <w:szCs w:val="26"/>
              </w:rPr>
              <w:t>(Đ/c Cát –PGĐ)</w:t>
            </w:r>
          </w:p>
          <w:p w:rsidR="00181091" w:rsidRPr="00301DD8" w:rsidRDefault="00181091" w:rsidP="00707E86">
            <w:pPr>
              <w:jc w:val="both"/>
              <w:rPr>
                <w:color w:val="000000"/>
                <w:sz w:val="26"/>
                <w:szCs w:val="26"/>
              </w:rPr>
            </w:pPr>
            <w:r w:rsidRPr="00301DD8">
              <w:rPr>
                <w:color w:val="000000"/>
                <w:sz w:val="26"/>
                <w:szCs w:val="26"/>
              </w:rPr>
              <w:t>- Tham dự tập huấn cán bộ chuyên trách CNTT tham gia diễn tập an toàn an ninh thông tin từ ngày 19/12 đến 20/12/2018 tại Sở Thông tin và Truyền thông (VP)</w:t>
            </w:r>
          </w:p>
          <w:p w:rsidR="00114B55" w:rsidRPr="00301DD8" w:rsidRDefault="00707E86" w:rsidP="00032B99">
            <w:pPr>
              <w:jc w:val="both"/>
              <w:rPr>
                <w:color w:val="000000"/>
                <w:sz w:val="26"/>
                <w:szCs w:val="26"/>
              </w:rPr>
            </w:pPr>
            <w:r w:rsidRPr="00301DD8">
              <w:rPr>
                <w:color w:val="000000"/>
                <w:sz w:val="26"/>
                <w:szCs w:val="26"/>
              </w:rPr>
              <w:t>- Kiểm tra công nhận trường TH Lê Quý Đôn (Buôn Hồ) đạt chuẩn quốc gia mức độ 1 (Theo QĐ)</w:t>
            </w:r>
          </w:p>
          <w:p w:rsidR="00483BE6" w:rsidRPr="00301DD8" w:rsidRDefault="00483BE6" w:rsidP="00032B99">
            <w:pPr>
              <w:jc w:val="both"/>
              <w:rPr>
                <w:color w:val="000000"/>
                <w:sz w:val="26"/>
                <w:szCs w:val="26"/>
              </w:rPr>
            </w:pPr>
            <w:r w:rsidRPr="00301DD8">
              <w:rPr>
                <w:color w:val="000000"/>
                <w:sz w:val="26"/>
                <w:szCs w:val="26"/>
              </w:rPr>
              <w:t>- Xét duyệt nâng lương các đơn vị trực thuộc 6 tháng cuối năm 2018</w:t>
            </w:r>
            <w:r w:rsidR="00547F27" w:rsidRPr="00301DD8">
              <w:rPr>
                <w:color w:val="000000"/>
                <w:sz w:val="26"/>
                <w:szCs w:val="26"/>
              </w:rPr>
              <w:t xml:space="preserve"> từ ngày 19/12 đến </w:t>
            </w:r>
            <w:r w:rsidR="00547F27" w:rsidRPr="00301DD8">
              <w:rPr>
                <w:color w:val="000000"/>
                <w:sz w:val="26"/>
                <w:szCs w:val="26"/>
              </w:rPr>
              <w:lastRenderedPageBreak/>
              <w:t>28/12/2018</w:t>
            </w:r>
            <w:r w:rsidRPr="00301DD8">
              <w:rPr>
                <w:color w:val="000000"/>
                <w:sz w:val="26"/>
                <w:szCs w:val="26"/>
              </w:rPr>
              <w:t xml:space="preserve"> (TCCB)</w:t>
            </w:r>
          </w:p>
        </w:tc>
      </w:tr>
      <w:tr w:rsidR="00AE6C38" w:rsidRPr="00716D05" w:rsidTr="0021485F">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tcPr>
          <w:p w:rsidR="00AE6C38" w:rsidRPr="00301DD8" w:rsidRDefault="00AE6C38" w:rsidP="00AE6C38">
            <w:pPr>
              <w:jc w:val="center"/>
              <w:rPr>
                <w:b/>
                <w:color w:val="000000"/>
                <w:sz w:val="26"/>
                <w:szCs w:val="26"/>
              </w:rPr>
            </w:pPr>
            <w:r w:rsidRPr="00301DD8">
              <w:rPr>
                <w:b/>
                <w:color w:val="000000"/>
                <w:sz w:val="26"/>
                <w:szCs w:val="26"/>
              </w:rPr>
              <w:t>Buổi chiều</w:t>
            </w:r>
          </w:p>
          <w:p w:rsidR="00847329" w:rsidRDefault="00707E86" w:rsidP="00707E86">
            <w:pPr>
              <w:jc w:val="both"/>
              <w:rPr>
                <w:color w:val="000000"/>
                <w:sz w:val="26"/>
                <w:szCs w:val="26"/>
              </w:rPr>
            </w:pPr>
            <w:r w:rsidRPr="00301DD8">
              <w:rPr>
                <w:color w:val="000000"/>
                <w:sz w:val="26"/>
                <w:szCs w:val="26"/>
              </w:rPr>
              <w:t>- Kiểm tra công nhận trường TH Nguyễn Bỉnh Khiêm (Buôn Hồ) đạt chuẩn quốc gia mức độ 1 (Theo QĐ)</w:t>
            </w:r>
          </w:p>
          <w:p w:rsidR="00B01B76" w:rsidRPr="00301DD8" w:rsidRDefault="00B01B76" w:rsidP="00707E86">
            <w:pPr>
              <w:jc w:val="both"/>
              <w:rPr>
                <w:color w:val="000000"/>
                <w:sz w:val="26"/>
                <w:szCs w:val="26"/>
              </w:rPr>
            </w:pPr>
            <w:r>
              <w:rPr>
                <w:color w:val="000000"/>
                <w:sz w:val="26"/>
                <w:szCs w:val="26"/>
              </w:rPr>
              <w:t>- Họp đánh giá lãnh đạo Sở, công chức, viên chức cơ quan năm 2018 lúc 14 giờ 00 tại HTA (LĐ, CĐN, Trưởng, Phó cá</w:t>
            </w:r>
            <w:r w:rsidR="00B9762F">
              <w:rPr>
                <w:color w:val="000000"/>
                <w:sz w:val="26"/>
                <w:szCs w:val="26"/>
              </w:rPr>
              <w:t>c</w:t>
            </w:r>
            <w:r>
              <w:rPr>
                <w:color w:val="000000"/>
                <w:sz w:val="26"/>
                <w:szCs w:val="26"/>
              </w:rPr>
              <w:t xml:space="preserve"> phòng CM, NV Sở)</w:t>
            </w:r>
          </w:p>
        </w:tc>
      </w:tr>
      <w:tr w:rsidR="00AE6C38" w:rsidRPr="00716D05" w:rsidTr="0021485F">
        <w:trPr>
          <w:trHeight w:val="532"/>
        </w:trPr>
        <w:tc>
          <w:tcPr>
            <w:tcW w:w="1276" w:type="dxa"/>
            <w:vMerge w:val="restart"/>
            <w:shd w:val="clear" w:color="auto" w:fill="auto"/>
            <w:vAlign w:val="center"/>
          </w:tcPr>
          <w:p w:rsidR="00AE6C38" w:rsidRPr="00C71C95" w:rsidRDefault="00AE6C38" w:rsidP="00AE6C38">
            <w:pPr>
              <w:jc w:val="center"/>
              <w:rPr>
                <w:b/>
                <w:color w:val="000000"/>
                <w:sz w:val="24"/>
                <w:szCs w:val="26"/>
              </w:rPr>
            </w:pPr>
            <w:r w:rsidRPr="00C71C95">
              <w:rPr>
                <w:b/>
                <w:color w:val="000000"/>
                <w:sz w:val="24"/>
                <w:szCs w:val="26"/>
              </w:rPr>
              <w:t>Thứ Năm</w:t>
            </w:r>
          </w:p>
          <w:p w:rsidR="00AE6C38" w:rsidRPr="00716D05" w:rsidRDefault="00C0226B" w:rsidP="00AE6C38">
            <w:pPr>
              <w:jc w:val="center"/>
              <w:rPr>
                <w:sz w:val="26"/>
                <w:szCs w:val="26"/>
              </w:rPr>
            </w:pPr>
            <w:r>
              <w:rPr>
                <w:b/>
                <w:color w:val="000000"/>
                <w:sz w:val="26"/>
                <w:szCs w:val="26"/>
              </w:rPr>
              <w:t>(20</w:t>
            </w:r>
            <w:r w:rsidR="00D974DD">
              <w:rPr>
                <w:b/>
                <w:color w:val="000000"/>
                <w:sz w:val="26"/>
                <w:szCs w:val="26"/>
              </w:rPr>
              <w:t>/12</w:t>
            </w:r>
            <w:r w:rsidR="00AE6C38" w:rsidRPr="00716D05">
              <w:rPr>
                <w:b/>
                <w:color w:val="000000"/>
                <w:sz w:val="26"/>
                <w:szCs w:val="26"/>
              </w:rPr>
              <w:t>)</w:t>
            </w:r>
          </w:p>
        </w:tc>
        <w:tc>
          <w:tcPr>
            <w:tcW w:w="9781" w:type="dxa"/>
            <w:shd w:val="clear" w:color="auto" w:fill="auto"/>
          </w:tcPr>
          <w:p w:rsidR="00AE6C38" w:rsidRPr="00301DD8" w:rsidRDefault="00AE6C38" w:rsidP="00AE6C38">
            <w:pPr>
              <w:jc w:val="center"/>
              <w:rPr>
                <w:b/>
                <w:color w:val="000000"/>
                <w:sz w:val="26"/>
                <w:szCs w:val="26"/>
              </w:rPr>
            </w:pPr>
            <w:r w:rsidRPr="00301DD8">
              <w:rPr>
                <w:b/>
                <w:color w:val="000000"/>
                <w:sz w:val="26"/>
                <w:szCs w:val="26"/>
              </w:rPr>
              <w:t>Buổi sáng</w:t>
            </w:r>
          </w:p>
          <w:p w:rsidR="00E07727" w:rsidRDefault="00E07727" w:rsidP="00707E86">
            <w:pPr>
              <w:jc w:val="both"/>
              <w:rPr>
                <w:color w:val="000000"/>
                <w:sz w:val="26"/>
                <w:szCs w:val="26"/>
              </w:rPr>
            </w:pPr>
            <w:r>
              <w:rPr>
                <w:color w:val="000000"/>
                <w:sz w:val="26"/>
                <w:szCs w:val="26"/>
              </w:rPr>
              <w:t>- Làm việc với UBND huyện Lắk lúc 9 giờ 00 tại Huyện ủy Lắk (Đ/c Khoa –GĐ, TCCB, KHTC, GDTrH)</w:t>
            </w:r>
          </w:p>
          <w:p w:rsidR="00181091" w:rsidRPr="00301DD8" w:rsidRDefault="00181091" w:rsidP="00707E86">
            <w:pPr>
              <w:jc w:val="both"/>
              <w:rPr>
                <w:color w:val="000000"/>
                <w:sz w:val="26"/>
                <w:szCs w:val="26"/>
              </w:rPr>
            </w:pPr>
            <w:r w:rsidRPr="00301DD8">
              <w:rPr>
                <w:color w:val="000000"/>
                <w:sz w:val="26"/>
                <w:szCs w:val="26"/>
              </w:rPr>
              <w:t xml:space="preserve">- Tham dự Hội nghị tập huấn trực tuyến về </w:t>
            </w:r>
            <w:r w:rsidR="00426CD9" w:rsidRPr="00301DD8">
              <w:rPr>
                <w:color w:val="000000"/>
                <w:sz w:val="26"/>
                <w:szCs w:val="26"/>
              </w:rPr>
              <w:t>thực hiện cơ chế một cửa, một cửa</w:t>
            </w:r>
            <w:r w:rsidRPr="00301DD8">
              <w:rPr>
                <w:color w:val="000000"/>
                <w:sz w:val="26"/>
                <w:szCs w:val="26"/>
              </w:rPr>
              <w:t xml:space="preserve"> liên thông trong giải quyết thủ tục hành chính (VP)</w:t>
            </w:r>
          </w:p>
          <w:p w:rsidR="00A20DE6" w:rsidRPr="00301DD8" w:rsidRDefault="00707E86" w:rsidP="00707E86">
            <w:pPr>
              <w:jc w:val="both"/>
              <w:rPr>
                <w:color w:val="000000"/>
                <w:sz w:val="26"/>
                <w:szCs w:val="26"/>
              </w:rPr>
            </w:pPr>
            <w:r w:rsidRPr="00301DD8">
              <w:rPr>
                <w:color w:val="000000"/>
                <w:sz w:val="26"/>
                <w:szCs w:val="26"/>
              </w:rPr>
              <w:t>- Kiểm tra công nhận trường TH Nguyễn Viết Xuân (Krông Ana) đạt chuẩn quốc gia mức độ 1 (Theo QĐ)</w:t>
            </w:r>
          </w:p>
          <w:p w:rsidR="00BA6E4D" w:rsidRPr="00301DD8" w:rsidRDefault="00BA6E4D" w:rsidP="002E1835">
            <w:pPr>
              <w:jc w:val="both"/>
              <w:rPr>
                <w:color w:val="000000"/>
                <w:sz w:val="26"/>
                <w:szCs w:val="26"/>
              </w:rPr>
            </w:pPr>
            <w:r w:rsidRPr="00301DD8">
              <w:rPr>
                <w:color w:val="000000"/>
                <w:sz w:val="26"/>
                <w:szCs w:val="26"/>
              </w:rPr>
              <w:t>-  Kiểm tra công nhận trường Mầm non Tân An (BMT) đạt chuẩn quốc gia (Theo QĐ)</w:t>
            </w:r>
          </w:p>
          <w:p w:rsidR="006B35C7" w:rsidRPr="00301DD8" w:rsidRDefault="006B35C7" w:rsidP="002E1835">
            <w:pPr>
              <w:jc w:val="both"/>
              <w:rPr>
                <w:color w:val="000000"/>
                <w:sz w:val="26"/>
                <w:szCs w:val="26"/>
              </w:rPr>
            </w:pPr>
            <w:r w:rsidRPr="00301DD8">
              <w:rPr>
                <w:color w:val="000000"/>
                <w:sz w:val="26"/>
                <w:szCs w:val="26"/>
              </w:rPr>
              <w:t>- Kiểm tra chuyên môn Chương trình giáo dục thường xuyên cấp THPT tại trường CĐ Công nghệ Tây Nguyên (Theo QĐ)</w:t>
            </w:r>
          </w:p>
          <w:p w:rsidR="00A909E9" w:rsidRPr="00301DD8" w:rsidRDefault="00A909E9" w:rsidP="002E1835">
            <w:pPr>
              <w:jc w:val="both"/>
              <w:rPr>
                <w:color w:val="000000"/>
                <w:sz w:val="26"/>
                <w:szCs w:val="26"/>
              </w:rPr>
            </w:pPr>
            <w:r w:rsidRPr="00301DD8">
              <w:rPr>
                <w:color w:val="000000"/>
                <w:sz w:val="26"/>
                <w:szCs w:val="26"/>
              </w:rPr>
              <w:t>- Thanh tra hành chính từ ngày 20/12 đến 21/12/2018 tại trường THPT Phạm Văn Đồng (Theo QĐ)</w:t>
            </w:r>
          </w:p>
        </w:tc>
      </w:tr>
      <w:tr w:rsidR="00AE6C38" w:rsidRPr="00716D05" w:rsidTr="0021485F">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tcPr>
          <w:p w:rsidR="00AE6C38" w:rsidRPr="00301DD8" w:rsidRDefault="00AE6C38" w:rsidP="00AE6C38">
            <w:pPr>
              <w:jc w:val="center"/>
              <w:rPr>
                <w:b/>
                <w:color w:val="000000"/>
                <w:sz w:val="26"/>
                <w:szCs w:val="26"/>
                <w:lang w:val="da-DK"/>
              </w:rPr>
            </w:pPr>
            <w:r w:rsidRPr="00301DD8">
              <w:rPr>
                <w:b/>
                <w:color w:val="000000"/>
                <w:sz w:val="26"/>
                <w:szCs w:val="26"/>
                <w:lang w:val="da-DK"/>
              </w:rPr>
              <w:t>Buổi chiều</w:t>
            </w:r>
          </w:p>
          <w:p w:rsidR="00F24D8D" w:rsidRPr="00301DD8" w:rsidRDefault="00D26C54" w:rsidP="005536DF">
            <w:pPr>
              <w:rPr>
                <w:color w:val="000000"/>
                <w:sz w:val="26"/>
                <w:szCs w:val="26"/>
              </w:rPr>
            </w:pPr>
            <w:r w:rsidRPr="00301DD8">
              <w:rPr>
                <w:color w:val="000000"/>
                <w:sz w:val="26"/>
                <w:szCs w:val="26"/>
              </w:rPr>
              <w:t xml:space="preserve">- Bế mạc </w:t>
            </w:r>
            <w:r w:rsidR="005536DF" w:rsidRPr="00301DD8">
              <w:rPr>
                <w:color w:val="000000"/>
                <w:sz w:val="26"/>
                <w:szCs w:val="26"/>
              </w:rPr>
              <w:t xml:space="preserve"> và trao giải </w:t>
            </w:r>
            <w:r w:rsidRPr="00301DD8">
              <w:rPr>
                <w:color w:val="000000"/>
                <w:sz w:val="26"/>
                <w:szCs w:val="26"/>
              </w:rPr>
              <w:t xml:space="preserve">Cuộc thi Viết và thuyết trình về tấm gương điển hình trong học tập và làm theo tư tưởng đạo đức phong cách Hồ Chí Minh </w:t>
            </w:r>
            <w:r w:rsidR="005536DF" w:rsidRPr="00301DD8">
              <w:rPr>
                <w:color w:val="000000"/>
                <w:sz w:val="26"/>
                <w:szCs w:val="26"/>
              </w:rPr>
              <w:t>lúc 15</w:t>
            </w:r>
            <w:r w:rsidRPr="00301DD8">
              <w:rPr>
                <w:color w:val="000000"/>
                <w:sz w:val="26"/>
                <w:szCs w:val="26"/>
              </w:rPr>
              <w:t xml:space="preserve"> giờ </w:t>
            </w:r>
            <w:r w:rsidR="005536DF" w:rsidRPr="00301DD8">
              <w:rPr>
                <w:color w:val="000000"/>
                <w:sz w:val="26"/>
                <w:szCs w:val="26"/>
              </w:rPr>
              <w:t>30 tại trường THPT Buôn Ma Thuột</w:t>
            </w:r>
            <w:r w:rsidRPr="00301DD8">
              <w:rPr>
                <w:color w:val="000000"/>
                <w:sz w:val="26"/>
                <w:szCs w:val="26"/>
              </w:rPr>
              <w:t xml:space="preserve"> (</w:t>
            </w:r>
            <w:r w:rsidR="005536DF" w:rsidRPr="00301DD8">
              <w:rPr>
                <w:color w:val="000000"/>
                <w:sz w:val="26"/>
                <w:szCs w:val="26"/>
              </w:rPr>
              <w:t xml:space="preserve">Đ/c Khoa – GĐ, </w:t>
            </w:r>
            <w:r w:rsidRPr="00301DD8">
              <w:rPr>
                <w:color w:val="000000"/>
                <w:sz w:val="26"/>
                <w:szCs w:val="26"/>
              </w:rPr>
              <w:t>BTC</w:t>
            </w:r>
            <w:r w:rsidR="005536DF" w:rsidRPr="00301DD8">
              <w:rPr>
                <w:color w:val="000000"/>
                <w:sz w:val="26"/>
                <w:szCs w:val="26"/>
              </w:rPr>
              <w:t>, BGK, LĐ các phòng CM,NV</w:t>
            </w:r>
            <w:r w:rsidRPr="00301DD8">
              <w:rPr>
                <w:color w:val="000000"/>
                <w:sz w:val="26"/>
                <w:szCs w:val="26"/>
              </w:rPr>
              <w:t>)</w:t>
            </w:r>
          </w:p>
        </w:tc>
      </w:tr>
      <w:tr w:rsidR="00AE6C38" w:rsidRPr="00AF2805" w:rsidTr="0021485F">
        <w:tc>
          <w:tcPr>
            <w:tcW w:w="1276" w:type="dxa"/>
            <w:vMerge w:val="restart"/>
            <w:shd w:val="clear" w:color="auto" w:fill="auto"/>
            <w:vAlign w:val="center"/>
          </w:tcPr>
          <w:p w:rsidR="00AE6C38" w:rsidRPr="00716D05" w:rsidRDefault="00AE6C38" w:rsidP="00AE6C38">
            <w:pPr>
              <w:jc w:val="center"/>
              <w:rPr>
                <w:b/>
                <w:color w:val="000000"/>
                <w:sz w:val="26"/>
                <w:szCs w:val="26"/>
              </w:rPr>
            </w:pPr>
            <w:r w:rsidRPr="00716D05">
              <w:rPr>
                <w:b/>
                <w:color w:val="000000"/>
                <w:sz w:val="26"/>
                <w:szCs w:val="26"/>
              </w:rPr>
              <w:t>Thứ Sáu</w:t>
            </w:r>
          </w:p>
          <w:p w:rsidR="00AE6C38" w:rsidRPr="00716D05" w:rsidRDefault="00D974DD" w:rsidP="00D974DD">
            <w:pPr>
              <w:jc w:val="center"/>
              <w:rPr>
                <w:sz w:val="26"/>
                <w:szCs w:val="26"/>
              </w:rPr>
            </w:pPr>
            <w:r>
              <w:rPr>
                <w:b/>
                <w:color w:val="000000"/>
                <w:sz w:val="26"/>
                <w:szCs w:val="26"/>
              </w:rPr>
              <w:t>(</w:t>
            </w:r>
            <w:r w:rsidR="00C0226B">
              <w:rPr>
                <w:b/>
                <w:color w:val="000000"/>
                <w:sz w:val="26"/>
                <w:szCs w:val="26"/>
              </w:rPr>
              <w:t>21</w:t>
            </w:r>
            <w:r w:rsidR="00AE6C38" w:rsidRPr="00716D05">
              <w:rPr>
                <w:b/>
                <w:color w:val="000000"/>
                <w:sz w:val="26"/>
                <w:szCs w:val="26"/>
              </w:rPr>
              <w:t>/1</w:t>
            </w:r>
            <w:r>
              <w:rPr>
                <w:b/>
                <w:color w:val="000000"/>
                <w:sz w:val="26"/>
                <w:szCs w:val="26"/>
              </w:rPr>
              <w:t>2</w:t>
            </w:r>
            <w:r w:rsidR="00AE6C38" w:rsidRPr="00716D05">
              <w:rPr>
                <w:b/>
                <w:color w:val="000000"/>
                <w:sz w:val="26"/>
                <w:szCs w:val="26"/>
              </w:rPr>
              <w:t>)</w:t>
            </w:r>
          </w:p>
        </w:tc>
        <w:tc>
          <w:tcPr>
            <w:tcW w:w="9781" w:type="dxa"/>
            <w:shd w:val="clear" w:color="auto" w:fill="auto"/>
          </w:tcPr>
          <w:p w:rsidR="00AE6C38" w:rsidRPr="00301DD8" w:rsidRDefault="00AE6C38" w:rsidP="00AE6C38">
            <w:pPr>
              <w:jc w:val="center"/>
              <w:rPr>
                <w:b/>
                <w:color w:val="000000"/>
                <w:sz w:val="26"/>
                <w:szCs w:val="26"/>
              </w:rPr>
            </w:pPr>
            <w:r w:rsidRPr="00301DD8">
              <w:rPr>
                <w:b/>
                <w:color w:val="000000"/>
                <w:sz w:val="26"/>
                <w:szCs w:val="26"/>
              </w:rPr>
              <w:t>Buổi sáng</w:t>
            </w:r>
          </w:p>
          <w:p w:rsidR="00BA6E4D" w:rsidRPr="00301DD8" w:rsidRDefault="00BA6E4D" w:rsidP="00BA6E4D">
            <w:pPr>
              <w:jc w:val="both"/>
              <w:rPr>
                <w:color w:val="000000"/>
                <w:sz w:val="26"/>
                <w:szCs w:val="26"/>
              </w:rPr>
            </w:pPr>
            <w:r w:rsidRPr="00301DD8">
              <w:rPr>
                <w:color w:val="000000"/>
                <w:sz w:val="26"/>
                <w:szCs w:val="26"/>
              </w:rPr>
              <w:t>-  Kiểm tra công nhận trường Mầm non Ia Jlơi (Ea Súp) đạt chuẩn quốc gia (Theo QĐ)</w:t>
            </w:r>
          </w:p>
          <w:p w:rsidR="005A6735" w:rsidRDefault="001F4838" w:rsidP="005A6735">
            <w:pPr>
              <w:jc w:val="both"/>
              <w:rPr>
                <w:color w:val="000000"/>
                <w:sz w:val="26"/>
                <w:szCs w:val="26"/>
              </w:rPr>
            </w:pPr>
            <w:r w:rsidRPr="00301DD8">
              <w:rPr>
                <w:color w:val="000000"/>
                <w:sz w:val="26"/>
                <w:szCs w:val="26"/>
              </w:rPr>
              <w:t>- Phối hợp tổ chức Chương trình giao lưu học sinh giữa 2 tỉnh Jeollabuk-do, Hàn Quốc  và tỉnh Đắk Lắk từ ngày 21/12 đến 24/1</w:t>
            </w:r>
            <w:r w:rsidR="00B73E9A" w:rsidRPr="00301DD8">
              <w:rPr>
                <w:color w:val="000000"/>
                <w:sz w:val="26"/>
                <w:szCs w:val="26"/>
              </w:rPr>
              <w:t>2/2018 tại trường TH, THCS, THPT</w:t>
            </w:r>
            <w:r w:rsidRPr="00301DD8">
              <w:rPr>
                <w:color w:val="000000"/>
                <w:sz w:val="26"/>
                <w:szCs w:val="26"/>
              </w:rPr>
              <w:t xml:space="preserve"> Hoàng Việt (VP, CTTT, Tổ đối ngoại)</w:t>
            </w:r>
          </w:p>
          <w:p w:rsidR="005A6735" w:rsidRDefault="005A6735" w:rsidP="005A6735">
            <w:pPr>
              <w:jc w:val="both"/>
              <w:rPr>
                <w:color w:val="000000"/>
                <w:sz w:val="26"/>
                <w:szCs w:val="26"/>
              </w:rPr>
            </w:pPr>
            <w:r>
              <w:rPr>
                <w:color w:val="000000"/>
                <w:sz w:val="26"/>
                <w:szCs w:val="26"/>
              </w:rPr>
              <w:t xml:space="preserve">- Thăm các đơn </w:t>
            </w:r>
            <w:r w:rsidR="00086690">
              <w:rPr>
                <w:color w:val="000000"/>
                <w:sz w:val="26"/>
                <w:szCs w:val="26"/>
              </w:rPr>
              <w:t>vị quân đội trên địa bàn thành phố Buôn Ma Thuột (Đ/c Cát –PGĐ, CĐN, VP, CTTT, GDTrH)</w:t>
            </w:r>
            <w:bookmarkStart w:id="0" w:name="_GoBack"/>
            <w:bookmarkEnd w:id="0"/>
          </w:p>
          <w:p w:rsidR="00C10D6A" w:rsidRDefault="00C10D6A" w:rsidP="0031017D">
            <w:pPr>
              <w:jc w:val="both"/>
              <w:rPr>
                <w:color w:val="000000"/>
                <w:sz w:val="26"/>
                <w:szCs w:val="26"/>
              </w:rPr>
            </w:pPr>
            <w:r>
              <w:rPr>
                <w:color w:val="000000"/>
                <w:sz w:val="26"/>
                <w:szCs w:val="26"/>
              </w:rPr>
              <w:t>- Tổng kết cụ</w:t>
            </w:r>
            <w:r w:rsidR="00845DBC">
              <w:rPr>
                <w:color w:val="000000"/>
                <w:sz w:val="26"/>
                <w:szCs w:val="26"/>
              </w:rPr>
              <w:t>m thi đua côn</w:t>
            </w:r>
            <w:r w:rsidR="007B30B9">
              <w:rPr>
                <w:color w:val="000000"/>
                <w:sz w:val="26"/>
                <w:szCs w:val="26"/>
              </w:rPr>
              <w:t xml:space="preserve">g đoàn năm 2018 tại TX Buôn Hồ </w:t>
            </w:r>
            <w:r>
              <w:rPr>
                <w:color w:val="000000"/>
                <w:sz w:val="26"/>
                <w:szCs w:val="26"/>
              </w:rPr>
              <w:t xml:space="preserve"> (CĐN)</w:t>
            </w:r>
          </w:p>
          <w:p w:rsidR="0086593B" w:rsidRPr="00301DD8" w:rsidRDefault="0086593B" w:rsidP="009B3976">
            <w:pPr>
              <w:jc w:val="both"/>
              <w:rPr>
                <w:color w:val="000000"/>
                <w:sz w:val="26"/>
                <w:szCs w:val="26"/>
              </w:rPr>
            </w:pPr>
            <w:r>
              <w:rPr>
                <w:color w:val="000000"/>
                <w:sz w:val="27"/>
                <w:szCs w:val="27"/>
              </w:rPr>
              <w:t xml:space="preserve">- Tổng kết các lớp bồi dưỡng đội tuyển dự thi HSG quốc gia năm 2018 lúc </w:t>
            </w:r>
            <w:r w:rsidR="009B3976">
              <w:rPr>
                <w:color w:val="000000"/>
                <w:sz w:val="27"/>
                <w:szCs w:val="27"/>
              </w:rPr>
              <w:t>8</w:t>
            </w:r>
            <w:r>
              <w:rPr>
                <w:color w:val="000000"/>
                <w:sz w:val="27"/>
                <w:szCs w:val="27"/>
              </w:rPr>
              <w:t xml:space="preserve"> giờ 00 tại trường THPT chuyên Nguyễn Du (Đ/c Khoa – GĐ, GDTrH, KHTC, VP, KTKĐCLGD-CNTT)</w:t>
            </w:r>
          </w:p>
        </w:tc>
      </w:tr>
      <w:tr w:rsidR="00AE6C38" w:rsidRPr="00716D05" w:rsidTr="0021485F">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tcPr>
          <w:p w:rsidR="00AE6C38" w:rsidRPr="00301DD8" w:rsidRDefault="00AE6C38" w:rsidP="00AE6C38">
            <w:pPr>
              <w:jc w:val="center"/>
              <w:rPr>
                <w:b/>
                <w:color w:val="000000"/>
                <w:sz w:val="26"/>
                <w:szCs w:val="26"/>
                <w:lang w:val="da-DK"/>
              </w:rPr>
            </w:pPr>
            <w:r w:rsidRPr="00301DD8">
              <w:rPr>
                <w:b/>
                <w:color w:val="000000"/>
                <w:sz w:val="26"/>
                <w:szCs w:val="26"/>
                <w:lang w:val="da-DK"/>
              </w:rPr>
              <w:t>Buổi chiều</w:t>
            </w:r>
          </w:p>
          <w:p w:rsidR="00BA6E4D" w:rsidRPr="00301DD8" w:rsidRDefault="00BA6E4D" w:rsidP="00032B99">
            <w:pPr>
              <w:jc w:val="both"/>
              <w:rPr>
                <w:color w:val="000000"/>
                <w:sz w:val="26"/>
                <w:szCs w:val="26"/>
              </w:rPr>
            </w:pPr>
            <w:r w:rsidRPr="00301DD8">
              <w:rPr>
                <w:color w:val="000000"/>
                <w:sz w:val="26"/>
                <w:szCs w:val="26"/>
              </w:rPr>
              <w:t>-  Kiểm tra công nhận trường Mầm non Ea Bung (Ea Súp) đạt chuẩn quốc gia (Theo QĐ)</w:t>
            </w:r>
          </w:p>
        </w:tc>
      </w:tr>
      <w:tr w:rsidR="00AE6C38" w:rsidRPr="00716D05" w:rsidTr="0021485F">
        <w:tc>
          <w:tcPr>
            <w:tcW w:w="1276" w:type="dxa"/>
            <w:vMerge w:val="restart"/>
            <w:shd w:val="clear" w:color="auto" w:fill="auto"/>
            <w:vAlign w:val="center"/>
          </w:tcPr>
          <w:p w:rsidR="00AE6C38" w:rsidRPr="005E4CE2" w:rsidRDefault="00AE6C38" w:rsidP="00AE6C38">
            <w:pPr>
              <w:jc w:val="center"/>
              <w:rPr>
                <w:b/>
                <w:color w:val="000000"/>
                <w:sz w:val="24"/>
                <w:szCs w:val="26"/>
              </w:rPr>
            </w:pPr>
            <w:r w:rsidRPr="005E4CE2">
              <w:rPr>
                <w:b/>
                <w:color w:val="000000"/>
                <w:sz w:val="24"/>
                <w:szCs w:val="26"/>
              </w:rPr>
              <w:t>Thứ Bảy</w:t>
            </w:r>
          </w:p>
          <w:p w:rsidR="00AE6C38" w:rsidRPr="005E4CE2" w:rsidRDefault="00D11C95" w:rsidP="00D11C95">
            <w:pPr>
              <w:jc w:val="center"/>
              <w:rPr>
                <w:sz w:val="24"/>
                <w:szCs w:val="26"/>
              </w:rPr>
            </w:pPr>
            <w:r>
              <w:rPr>
                <w:b/>
                <w:color w:val="000000"/>
                <w:sz w:val="24"/>
                <w:szCs w:val="26"/>
              </w:rPr>
              <w:t>(</w:t>
            </w:r>
            <w:r w:rsidR="00C0226B">
              <w:rPr>
                <w:b/>
                <w:color w:val="000000"/>
                <w:sz w:val="24"/>
                <w:szCs w:val="26"/>
              </w:rPr>
              <w:t>22</w:t>
            </w:r>
            <w:r w:rsidR="00AE6C38" w:rsidRPr="005E4CE2">
              <w:rPr>
                <w:b/>
                <w:color w:val="000000"/>
                <w:sz w:val="24"/>
                <w:szCs w:val="26"/>
              </w:rPr>
              <w:t>/12)</w:t>
            </w:r>
          </w:p>
        </w:tc>
        <w:tc>
          <w:tcPr>
            <w:tcW w:w="9781" w:type="dxa"/>
            <w:shd w:val="clear" w:color="auto" w:fill="auto"/>
            <w:vAlign w:val="center"/>
          </w:tcPr>
          <w:p w:rsidR="00092C17" w:rsidRDefault="00AE6C38" w:rsidP="00EE079C">
            <w:pPr>
              <w:jc w:val="center"/>
              <w:rPr>
                <w:b/>
                <w:sz w:val="26"/>
                <w:szCs w:val="26"/>
              </w:rPr>
            </w:pPr>
            <w:r w:rsidRPr="00716D05">
              <w:rPr>
                <w:b/>
                <w:sz w:val="26"/>
                <w:szCs w:val="26"/>
              </w:rPr>
              <w:t>Buổi sáng</w:t>
            </w:r>
          </w:p>
          <w:p w:rsidR="009867E2" w:rsidRPr="0086593B" w:rsidRDefault="005A6735" w:rsidP="007A2B23">
            <w:pPr>
              <w:rPr>
                <w:sz w:val="26"/>
                <w:szCs w:val="26"/>
              </w:rPr>
            </w:pPr>
            <w:r w:rsidRPr="00A56ADC">
              <w:rPr>
                <w:sz w:val="26"/>
                <w:szCs w:val="26"/>
              </w:rPr>
              <w:t xml:space="preserve">- </w:t>
            </w:r>
            <w:r w:rsidR="00EE7FDD" w:rsidRPr="00A56ADC">
              <w:rPr>
                <w:sz w:val="26"/>
                <w:szCs w:val="26"/>
              </w:rPr>
              <w:t>Khai giảng lớp Trung cấp lý luận chính trị hành chính không tập trung lúc 9 giờ 00 tại TTGDTX tỉnh (Đ/c Xuân -PGĐ, VP, TCCB, GDTrH, KHTC, GDTX-CN)</w:t>
            </w:r>
          </w:p>
        </w:tc>
      </w:tr>
      <w:tr w:rsidR="00AE6C38" w:rsidRPr="00716D05" w:rsidTr="0021485F">
        <w:tc>
          <w:tcPr>
            <w:tcW w:w="1276" w:type="dxa"/>
            <w:vMerge/>
            <w:shd w:val="clear" w:color="auto" w:fill="auto"/>
            <w:vAlign w:val="center"/>
          </w:tcPr>
          <w:p w:rsidR="00AE6C38" w:rsidRPr="00716D05" w:rsidRDefault="00AE6C38" w:rsidP="00AE6C38">
            <w:pPr>
              <w:jc w:val="center"/>
              <w:rPr>
                <w:sz w:val="26"/>
                <w:szCs w:val="26"/>
              </w:rPr>
            </w:pPr>
          </w:p>
        </w:tc>
        <w:tc>
          <w:tcPr>
            <w:tcW w:w="9781" w:type="dxa"/>
            <w:shd w:val="clear" w:color="auto" w:fill="auto"/>
            <w:vAlign w:val="center"/>
          </w:tcPr>
          <w:p w:rsidR="00CB4829" w:rsidRPr="00716D05" w:rsidRDefault="00AE6C38" w:rsidP="003E0465">
            <w:pPr>
              <w:jc w:val="center"/>
              <w:rPr>
                <w:sz w:val="26"/>
                <w:szCs w:val="26"/>
              </w:rPr>
            </w:pPr>
            <w:r w:rsidRPr="00716D05">
              <w:rPr>
                <w:b/>
                <w:color w:val="000000"/>
                <w:sz w:val="26"/>
                <w:szCs w:val="26"/>
                <w:lang w:val="da-DK"/>
              </w:rPr>
              <w:t>Buổi chiều</w:t>
            </w:r>
          </w:p>
        </w:tc>
      </w:tr>
      <w:tr w:rsidR="00AE6C38" w:rsidRPr="00716D05" w:rsidTr="0021485F">
        <w:tc>
          <w:tcPr>
            <w:tcW w:w="1276" w:type="dxa"/>
            <w:vMerge w:val="restart"/>
            <w:shd w:val="clear" w:color="auto" w:fill="auto"/>
            <w:vAlign w:val="center"/>
          </w:tcPr>
          <w:p w:rsidR="00AE6C38" w:rsidRPr="005E4CE2" w:rsidRDefault="00AE6C38" w:rsidP="00AE6C38">
            <w:pPr>
              <w:jc w:val="center"/>
              <w:rPr>
                <w:b/>
                <w:color w:val="000000"/>
                <w:sz w:val="24"/>
                <w:szCs w:val="26"/>
              </w:rPr>
            </w:pPr>
            <w:r w:rsidRPr="005E4CE2">
              <w:rPr>
                <w:b/>
                <w:color w:val="000000"/>
                <w:sz w:val="24"/>
                <w:szCs w:val="26"/>
              </w:rPr>
              <w:t>Chủ nhật</w:t>
            </w:r>
          </w:p>
          <w:p w:rsidR="00AE6C38" w:rsidRPr="005E4CE2" w:rsidRDefault="00C0226B" w:rsidP="00C0226B">
            <w:pPr>
              <w:jc w:val="center"/>
              <w:rPr>
                <w:sz w:val="24"/>
                <w:szCs w:val="26"/>
              </w:rPr>
            </w:pPr>
            <w:r>
              <w:rPr>
                <w:b/>
                <w:color w:val="000000"/>
                <w:sz w:val="24"/>
                <w:szCs w:val="26"/>
              </w:rPr>
              <w:t>(23</w:t>
            </w:r>
            <w:r w:rsidR="00AE6C38" w:rsidRPr="005E4CE2">
              <w:rPr>
                <w:b/>
                <w:color w:val="000000"/>
                <w:sz w:val="24"/>
                <w:szCs w:val="26"/>
              </w:rPr>
              <w:t>/12)</w:t>
            </w:r>
          </w:p>
        </w:tc>
        <w:tc>
          <w:tcPr>
            <w:tcW w:w="9781" w:type="dxa"/>
            <w:shd w:val="clear" w:color="auto" w:fill="auto"/>
            <w:vAlign w:val="center"/>
          </w:tcPr>
          <w:p w:rsidR="00CB4829" w:rsidRPr="00716D05" w:rsidRDefault="00AE6C38" w:rsidP="003E0465">
            <w:pPr>
              <w:jc w:val="center"/>
              <w:rPr>
                <w:b/>
                <w:sz w:val="26"/>
                <w:szCs w:val="26"/>
              </w:rPr>
            </w:pPr>
            <w:r w:rsidRPr="00716D05">
              <w:rPr>
                <w:b/>
                <w:sz w:val="26"/>
                <w:szCs w:val="26"/>
              </w:rPr>
              <w:t>Buổi sáng</w:t>
            </w:r>
          </w:p>
        </w:tc>
      </w:tr>
      <w:tr w:rsidR="00AE6C38" w:rsidRPr="00E44B00" w:rsidTr="0021485F">
        <w:tc>
          <w:tcPr>
            <w:tcW w:w="1276" w:type="dxa"/>
            <w:vMerge/>
            <w:shd w:val="clear" w:color="auto" w:fill="auto"/>
          </w:tcPr>
          <w:p w:rsidR="00AE6C38" w:rsidRPr="00716D05" w:rsidRDefault="00AE6C38">
            <w:pPr>
              <w:rPr>
                <w:sz w:val="26"/>
                <w:szCs w:val="26"/>
              </w:rPr>
            </w:pPr>
          </w:p>
        </w:tc>
        <w:tc>
          <w:tcPr>
            <w:tcW w:w="9781" w:type="dxa"/>
            <w:shd w:val="clear" w:color="auto" w:fill="auto"/>
            <w:vAlign w:val="center"/>
          </w:tcPr>
          <w:p w:rsidR="00CB4829" w:rsidRPr="00E44B00" w:rsidRDefault="00AE6C38" w:rsidP="003E0465">
            <w:pPr>
              <w:jc w:val="center"/>
              <w:rPr>
                <w:sz w:val="26"/>
                <w:szCs w:val="26"/>
              </w:rPr>
            </w:pPr>
            <w:r w:rsidRPr="00716D05">
              <w:rPr>
                <w:b/>
                <w:color w:val="000000"/>
                <w:sz w:val="26"/>
                <w:szCs w:val="26"/>
                <w:lang w:val="da-DK"/>
              </w:rPr>
              <w:t>Buổi chiều</w:t>
            </w:r>
          </w:p>
        </w:tc>
      </w:tr>
    </w:tbl>
    <w:p w:rsidR="00CC00DF" w:rsidRPr="00E44B00" w:rsidRDefault="00CC00DF" w:rsidP="00CC00DF">
      <w:pPr>
        <w:jc w:val="right"/>
        <w:rPr>
          <w:sz w:val="26"/>
          <w:szCs w:val="26"/>
        </w:rPr>
      </w:pPr>
      <w:r w:rsidRPr="00E44B00">
        <w:rPr>
          <w:b/>
          <w:color w:val="000000"/>
          <w:sz w:val="26"/>
          <w:szCs w:val="26"/>
        </w:rPr>
        <w:t>CHÁNH VĂN</w:t>
      </w:r>
      <w:r w:rsidRPr="00E44B00">
        <w:rPr>
          <w:b/>
          <w:sz w:val="26"/>
          <w:szCs w:val="26"/>
        </w:rPr>
        <w:t xml:space="preserve"> PHÒNG</w:t>
      </w:r>
    </w:p>
    <w:sectPr w:rsidR="00CC00DF" w:rsidRPr="00E44B00" w:rsidSect="00D82B79">
      <w:headerReference w:type="default" r:id="rId8"/>
      <w:pgSz w:w="12240" w:h="15840"/>
      <w:pgMar w:top="587" w:right="851" w:bottom="851" w:left="1134" w:header="426"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494B" w:rsidRDefault="00BF494B" w:rsidP="004144D3">
      <w:r>
        <w:separator/>
      </w:r>
    </w:p>
  </w:endnote>
  <w:endnote w:type="continuationSeparator" w:id="0">
    <w:p w:rsidR="00BF494B" w:rsidRDefault="00BF494B" w:rsidP="00414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Arial Unicode MS"/>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494B" w:rsidRDefault="00BF494B" w:rsidP="004144D3">
      <w:r>
        <w:separator/>
      </w:r>
    </w:p>
  </w:footnote>
  <w:footnote w:type="continuationSeparator" w:id="0">
    <w:p w:rsidR="00BF494B" w:rsidRDefault="00BF494B" w:rsidP="004144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44D3" w:rsidRDefault="004144D3" w:rsidP="00B17A56">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0DF"/>
    <w:rsid w:val="00000E67"/>
    <w:rsid w:val="000067AE"/>
    <w:rsid w:val="00010C48"/>
    <w:rsid w:val="00014F60"/>
    <w:rsid w:val="0001534E"/>
    <w:rsid w:val="00032B99"/>
    <w:rsid w:val="00041FFF"/>
    <w:rsid w:val="00052E2A"/>
    <w:rsid w:val="0005310F"/>
    <w:rsid w:val="00076D4E"/>
    <w:rsid w:val="00086690"/>
    <w:rsid w:val="00092C17"/>
    <w:rsid w:val="000A25B0"/>
    <w:rsid w:val="000A2B34"/>
    <w:rsid w:val="000B304D"/>
    <w:rsid w:val="000C65C5"/>
    <w:rsid w:val="000D0E4A"/>
    <w:rsid w:val="000D2A38"/>
    <w:rsid w:val="000D43DE"/>
    <w:rsid w:val="000E2300"/>
    <w:rsid w:val="001016DF"/>
    <w:rsid w:val="00111A1B"/>
    <w:rsid w:val="00114B55"/>
    <w:rsid w:val="00116CEF"/>
    <w:rsid w:val="00120250"/>
    <w:rsid w:val="0012759F"/>
    <w:rsid w:val="001302DB"/>
    <w:rsid w:val="00150270"/>
    <w:rsid w:val="00181091"/>
    <w:rsid w:val="00190B13"/>
    <w:rsid w:val="001A714E"/>
    <w:rsid w:val="001B4EFD"/>
    <w:rsid w:val="001B78FB"/>
    <w:rsid w:val="001D0F42"/>
    <w:rsid w:val="001D3332"/>
    <w:rsid w:val="001F2228"/>
    <w:rsid w:val="001F346B"/>
    <w:rsid w:val="001F4838"/>
    <w:rsid w:val="002007F9"/>
    <w:rsid w:val="00201DC4"/>
    <w:rsid w:val="00203C93"/>
    <w:rsid w:val="002059CA"/>
    <w:rsid w:val="0021485F"/>
    <w:rsid w:val="002207C2"/>
    <w:rsid w:val="0022209E"/>
    <w:rsid w:val="00224748"/>
    <w:rsid w:val="00225BB8"/>
    <w:rsid w:val="00226F09"/>
    <w:rsid w:val="00227B89"/>
    <w:rsid w:val="002323EA"/>
    <w:rsid w:val="00234A2A"/>
    <w:rsid w:val="002501CB"/>
    <w:rsid w:val="00255BD7"/>
    <w:rsid w:val="00264762"/>
    <w:rsid w:val="00267F18"/>
    <w:rsid w:val="0027139B"/>
    <w:rsid w:val="00273BA5"/>
    <w:rsid w:val="00275808"/>
    <w:rsid w:val="00275B55"/>
    <w:rsid w:val="002816BA"/>
    <w:rsid w:val="00293BAD"/>
    <w:rsid w:val="00297335"/>
    <w:rsid w:val="002B0A4A"/>
    <w:rsid w:val="002B31AC"/>
    <w:rsid w:val="002B5ECB"/>
    <w:rsid w:val="002B7CA1"/>
    <w:rsid w:val="002C011F"/>
    <w:rsid w:val="002C1575"/>
    <w:rsid w:val="002D11BE"/>
    <w:rsid w:val="002D1B65"/>
    <w:rsid w:val="002D344B"/>
    <w:rsid w:val="002E0343"/>
    <w:rsid w:val="002E1835"/>
    <w:rsid w:val="002E351B"/>
    <w:rsid w:val="002E7FF7"/>
    <w:rsid w:val="002F6364"/>
    <w:rsid w:val="00301DD8"/>
    <w:rsid w:val="0030442A"/>
    <w:rsid w:val="0031017D"/>
    <w:rsid w:val="0031505A"/>
    <w:rsid w:val="003218C3"/>
    <w:rsid w:val="00323D56"/>
    <w:rsid w:val="00331C8A"/>
    <w:rsid w:val="00333D3C"/>
    <w:rsid w:val="003353CE"/>
    <w:rsid w:val="00345DA3"/>
    <w:rsid w:val="003575B8"/>
    <w:rsid w:val="00357A0E"/>
    <w:rsid w:val="00363D3E"/>
    <w:rsid w:val="003649BA"/>
    <w:rsid w:val="00375209"/>
    <w:rsid w:val="00381233"/>
    <w:rsid w:val="0038581A"/>
    <w:rsid w:val="0039151D"/>
    <w:rsid w:val="003A3BB1"/>
    <w:rsid w:val="003A58E2"/>
    <w:rsid w:val="003B43AE"/>
    <w:rsid w:val="003B625E"/>
    <w:rsid w:val="003C48E4"/>
    <w:rsid w:val="003C7A57"/>
    <w:rsid w:val="003D6BCB"/>
    <w:rsid w:val="003D7862"/>
    <w:rsid w:val="003E0465"/>
    <w:rsid w:val="003E66AA"/>
    <w:rsid w:val="00401C41"/>
    <w:rsid w:val="00402FE4"/>
    <w:rsid w:val="00407D41"/>
    <w:rsid w:val="00410F15"/>
    <w:rsid w:val="004144D3"/>
    <w:rsid w:val="004234C1"/>
    <w:rsid w:val="004253FE"/>
    <w:rsid w:val="00426CD9"/>
    <w:rsid w:val="004358AB"/>
    <w:rsid w:val="0044187C"/>
    <w:rsid w:val="00444275"/>
    <w:rsid w:val="00461DD0"/>
    <w:rsid w:val="00466514"/>
    <w:rsid w:val="00473B0D"/>
    <w:rsid w:val="00483BE6"/>
    <w:rsid w:val="0048609C"/>
    <w:rsid w:val="0049458B"/>
    <w:rsid w:val="004B204B"/>
    <w:rsid w:val="004C37D0"/>
    <w:rsid w:val="004C4682"/>
    <w:rsid w:val="004E43BD"/>
    <w:rsid w:val="004E77C1"/>
    <w:rsid w:val="004F12D8"/>
    <w:rsid w:val="004F15C7"/>
    <w:rsid w:val="004F254A"/>
    <w:rsid w:val="004F3C67"/>
    <w:rsid w:val="005041F0"/>
    <w:rsid w:val="00513DEE"/>
    <w:rsid w:val="00520FA4"/>
    <w:rsid w:val="00544CC4"/>
    <w:rsid w:val="00546072"/>
    <w:rsid w:val="00547F27"/>
    <w:rsid w:val="005509DC"/>
    <w:rsid w:val="005536DF"/>
    <w:rsid w:val="00566C97"/>
    <w:rsid w:val="0056736A"/>
    <w:rsid w:val="00570BA4"/>
    <w:rsid w:val="00571A50"/>
    <w:rsid w:val="00575736"/>
    <w:rsid w:val="005765D4"/>
    <w:rsid w:val="005816EF"/>
    <w:rsid w:val="0058783C"/>
    <w:rsid w:val="00595B7D"/>
    <w:rsid w:val="005A0987"/>
    <w:rsid w:val="005A0DBF"/>
    <w:rsid w:val="005A6735"/>
    <w:rsid w:val="005B2376"/>
    <w:rsid w:val="005B4D41"/>
    <w:rsid w:val="005E4CE2"/>
    <w:rsid w:val="005F3663"/>
    <w:rsid w:val="005F6C27"/>
    <w:rsid w:val="00612C49"/>
    <w:rsid w:val="00613D80"/>
    <w:rsid w:val="006160D4"/>
    <w:rsid w:val="00616F37"/>
    <w:rsid w:val="00620134"/>
    <w:rsid w:val="00632150"/>
    <w:rsid w:val="00662A5C"/>
    <w:rsid w:val="0066396D"/>
    <w:rsid w:val="0066427B"/>
    <w:rsid w:val="006909A4"/>
    <w:rsid w:val="00694B95"/>
    <w:rsid w:val="0069644D"/>
    <w:rsid w:val="00696665"/>
    <w:rsid w:val="006A51E8"/>
    <w:rsid w:val="006B25D9"/>
    <w:rsid w:val="006B35C7"/>
    <w:rsid w:val="006B76A3"/>
    <w:rsid w:val="006D36FE"/>
    <w:rsid w:val="006D6F04"/>
    <w:rsid w:val="006E042C"/>
    <w:rsid w:val="006F1721"/>
    <w:rsid w:val="006F267B"/>
    <w:rsid w:val="006F4868"/>
    <w:rsid w:val="00707CCE"/>
    <w:rsid w:val="00707E86"/>
    <w:rsid w:val="00713DD1"/>
    <w:rsid w:val="00716D05"/>
    <w:rsid w:val="0071711B"/>
    <w:rsid w:val="007307EC"/>
    <w:rsid w:val="00732622"/>
    <w:rsid w:val="00733F74"/>
    <w:rsid w:val="00734AFD"/>
    <w:rsid w:val="00736D8C"/>
    <w:rsid w:val="00744C5A"/>
    <w:rsid w:val="00744E0A"/>
    <w:rsid w:val="007468D7"/>
    <w:rsid w:val="0075372B"/>
    <w:rsid w:val="007557EC"/>
    <w:rsid w:val="00765148"/>
    <w:rsid w:val="007656DF"/>
    <w:rsid w:val="00765EDB"/>
    <w:rsid w:val="007707D6"/>
    <w:rsid w:val="00777B6A"/>
    <w:rsid w:val="007861D2"/>
    <w:rsid w:val="00787D3B"/>
    <w:rsid w:val="00792847"/>
    <w:rsid w:val="007943A7"/>
    <w:rsid w:val="007952D7"/>
    <w:rsid w:val="007A0EC4"/>
    <w:rsid w:val="007A1C32"/>
    <w:rsid w:val="007A2B23"/>
    <w:rsid w:val="007A2FA6"/>
    <w:rsid w:val="007B30B9"/>
    <w:rsid w:val="007B46B1"/>
    <w:rsid w:val="007B58A2"/>
    <w:rsid w:val="007D7488"/>
    <w:rsid w:val="007E15CA"/>
    <w:rsid w:val="007E6DDC"/>
    <w:rsid w:val="008012C7"/>
    <w:rsid w:val="00803D8E"/>
    <w:rsid w:val="00822170"/>
    <w:rsid w:val="0083283D"/>
    <w:rsid w:val="00832AC5"/>
    <w:rsid w:val="00845DBC"/>
    <w:rsid w:val="00847329"/>
    <w:rsid w:val="00863C62"/>
    <w:rsid w:val="00864D5A"/>
    <w:rsid w:val="0086593B"/>
    <w:rsid w:val="00881039"/>
    <w:rsid w:val="0088459A"/>
    <w:rsid w:val="00892297"/>
    <w:rsid w:val="00897431"/>
    <w:rsid w:val="008A4E8C"/>
    <w:rsid w:val="008B6DAD"/>
    <w:rsid w:val="008C28E0"/>
    <w:rsid w:val="008E7AB4"/>
    <w:rsid w:val="008F470C"/>
    <w:rsid w:val="00903B60"/>
    <w:rsid w:val="00922602"/>
    <w:rsid w:val="009274BD"/>
    <w:rsid w:val="00933C57"/>
    <w:rsid w:val="009362E6"/>
    <w:rsid w:val="00940194"/>
    <w:rsid w:val="00950969"/>
    <w:rsid w:val="00954023"/>
    <w:rsid w:val="009540B0"/>
    <w:rsid w:val="00954631"/>
    <w:rsid w:val="00966DD5"/>
    <w:rsid w:val="009743D8"/>
    <w:rsid w:val="00984E3D"/>
    <w:rsid w:val="009867E2"/>
    <w:rsid w:val="00987ABC"/>
    <w:rsid w:val="009931C7"/>
    <w:rsid w:val="009B2AAE"/>
    <w:rsid w:val="009B3976"/>
    <w:rsid w:val="009C375B"/>
    <w:rsid w:val="009C4C2C"/>
    <w:rsid w:val="009D2A1C"/>
    <w:rsid w:val="009D4ABD"/>
    <w:rsid w:val="009D4C1B"/>
    <w:rsid w:val="009D5A71"/>
    <w:rsid w:val="009D608D"/>
    <w:rsid w:val="009E26FB"/>
    <w:rsid w:val="009E6FE0"/>
    <w:rsid w:val="00A0501D"/>
    <w:rsid w:val="00A20DE6"/>
    <w:rsid w:val="00A2311E"/>
    <w:rsid w:val="00A4461C"/>
    <w:rsid w:val="00A514F7"/>
    <w:rsid w:val="00A56ADC"/>
    <w:rsid w:val="00A60BEB"/>
    <w:rsid w:val="00A6208B"/>
    <w:rsid w:val="00A62A26"/>
    <w:rsid w:val="00A6315B"/>
    <w:rsid w:val="00A66B57"/>
    <w:rsid w:val="00A66FF4"/>
    <w:rsid w:val="00A82BC9"/>
    <w:rsid w:val="00A82F84"/>
    <w:rsid w:val="00A909E9"/>
    <w:rsid w:val="00A944A6"/>
    <w:rsid w:val="00A94639"/>
    <w:rsid w:val="00A97AFE"/>
    <w:rsid w:val="00AA1CEA"/>
    <w:rsid w:val="00AA1D63"/>
    <w:rsid w:val="00AE1CA2"/>
    <w:rsid w:val="00AE6C38"/>
    <w:rsid w:val="00AF1226"/>
    <w:rsid w:val="00AF2805"/>
    <w:rsid w:val="00AF44B9"/>
    <w:rsid w:val="00B01B76"/>
    <w:rsid w:val="00B07B91"/>
    <w:rsid w:val="00B07F00"/>
    <w:rsid w:val="00B117E6"/>
    <w:rsid w:val="00B139E6"/>
    <w:rsid w:val="00B17A56"/>
    <w:rsid w:val="00B317A1"/>
    <w:rsid w:val="00B32B5B"/>
    <w:rsid w:val="00B35A78"/>
    <w:rsid w:val="00B3640F"/>
    <w:rsid w:val="00B40EBF"/>
    <w:rsid w:val="00B444C3"/>
    <w:rsid w:val="00B63CB2"/>
    <w:rsid w:val="00B70048"/>
    <w:rsid w:val="00B713F8"/>
    <w:rsid w:val="00B73E9A"/>
    <w:rsid w:val="00B815AC"/>
    <w:rsid w:val="00B8471F"/>
    <w:rsid w:val="00B94098"/>
    <w:rsid w:val="00B9689D"/>
    <w:rsid w:val="00B9762F"/>
    <w:rsid w:val="00BA6E4D"/>
    <w:rsid w:val="00BB365C"/>
    <w:rsid w:val="00BE6AC0"/>
    <w:rsid w:val="00BF494B"/>
    <w:rsid w:val="00C013C7"/>
    <w:rsid w:val="00C01C87"/>
    <w:rsid w:val="00C0226B"/>
    <w:rsid w:val="00C10D6A"/>
    <w:rsid w:val="00C12DDB"/>
    <w:rsid w:val="00C12DDD"/>
    <w:rsid w:val="00C42EC2"/>
    <w:rsid w:val="00C50B07"/>
    <w:rsid w:val="00C5269C"/>
    <w:rsid w:val="00C537C4"/>
    <w:rsid w:val="00C65AC1"/>
    <w:rsid w:val="00C66D93"/>
    <w:rsid w:val="00C71C95"/>
    <w:rsid w:val="00C8163B"/>
    <w:rsid w:val="00C839D7"/>
    <w:rsid w:val="00C83EDC"/>
    <w:rsid w:val="00C94E4B"/>
    <w:rsid w:val="00CA6722"/>
    <w:rsid w:val="00CA6EB9"/>
    <w:rsid w:val="00CB129A"/>
    <w:rsid w:val="00CB2897"/>
    <w:rsid w:val="00CB4829"/>
    <w:rsid w:val="00CC00DF"/>
    <w:rsid w:val="00CF29D2"/>
    <w:rsid w:val="00D01085"/>
    <w:rsid w:val="00D106CF"/>
    <w:rsid w:val="00D11C95"/>
    <w:rsid w:val="00D1265D"/>
    <w:rsid w:val="00D16AFD"/>
    <w:rsid w:val="00D24A06"/>
    <w:rsid w:val="00D26C54"/>
    <w:rsid w:val="00D50EE1"/>
    <w:rsid w:val="00D52F5E"/>
    <w:rsid w:val="00D576A0"/>
    <w:rsid w:val="00D739EF"/>
    <w:rsid w:val="00D80821"/>
    <w:rsid w:val="00D82B79"/>
    <w:rsid w:val="00D87AA7"/>
    <w:rsid w:val="00D974DD"/>
    <w:rsid w:val="00DA0CA7"/>
    <w:rsid w:val="00DA236F"/>
    <w:rsid w:val="00DB096D"/>
    <w:rsid w:val="00DB6BDB"/>
    <w:rsid w:val="00DC5CFC"/>
    <w:rsid w:val="00DC62FB"/>
    <w:rsid w:val="00DD1813"/>
    <w:rsid w:val="00DF04AC"/>
    <w:rsid w:val="00DF1A59"/>
    <w:rsid w:val="00DF465E"/>
    <w:rsid w:val="00E07727"/>
    <w:rsid w:val="00E20FB8"/>
    <w:rsid w:val="00E2339D"/>
    <w:rsid w:val="00E266D9"/>
    <w:rsid w:val="00E44B00"/>
    <w:rsid w:val="00E55626"/>
    <w:rsid w:val="00E64379"/>
    <w:rsid w:val="00E649A2"/>
    <w:rsid w:val="00E67960"/>
    <w:rsid w:val="00E81057"/>
    <w:rsid w:val="00E8597B"/>
    <w:rsid w:val="00E96419"/>
    <w:rsid w:val="00EA2552"/>
    <w:rsid w:val="00EB153E"/>
    <w:rsid w:val="00EB5EC5"/>
    <w:rsid w:val="00ED00B9"/>
    <w:rsid w:val="00ED58FE"/>
    <w:rsid w:val="00EE079C"/>
    <w:rsid w:val="00EE7FDD"/>
    <w:rsid w:val="00F0356B"/>
    <w:rsid w:val="00F1433D"/>
    <w:rsid w:val="00F24D8D"/>
    <w:rsid w:val="00F27481"/>
    <w:rsid w:val="00F377B7"/>
    <w:rsid w:val="00F4143E"/>
    <w:rsid w:val="00F6427F"/>
    <w:rsid w:val="00F67035"/>
    <w:rsid w:val="00F747C0"/>
    <w:rsid w:val="00F752BB"/>
    <w:rsid w:val="00F8057A"/>
    <w:rsid w:val="00F84DC7"/>
    <w:rsid w:val="00FA1B28"/>
    <w:rsid w:val="00FA2DCC"/>
    <w:rsid w:val="00FA655C"/>
    <w:rsid w:val="00FB03AF"/>
    <w:rsid w:val="00FB34A7"/>
    <w:rsid w:val="00FB4928"/>
    <w:rsid w:val="00FB6D7D"/>
    <w:rsid w:val="00FB7151"/>
    <w:rsid w:val="00FD08FB"/>
    <w:rsid w:val="00FD1553"/>
    <w:rsid w:val="00FD4311"/>
    <w:rsid w:val="00FF09FD"/>
    <w:rsid w:val="00FF3CF4"/>
    <w:rsid w:val="00FF49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DF"/>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4D3"/>
    <w:pPr>
      <w:tabs>
        <w:tab w:val="center" w:pos="4680"/>
        <w:tab w:val="right" w:pos="9360"/>
      </w:tabs>
    </w:pPr>
  </w:style>
  <w:style w:type="character" w:customStyle="1" w:styleId="HeaderChar">
    <w:name w:val="Header Char"/>
    <w:link w:val="Header"/>
    <w:uiPriority w:val="99"/>
    <w:rsid w:val="004144D3"/>
    <w:rPr>
      <w:rFonts w:eastAsia="Times New Roman"/>
      <w:sz w:val="28"/>
      <w:szCs w:val="28"/>
    </w:rPr>
  </w:style>
  <w:style w:type="paragraph" w:styleId="Footer">
    <w:name w:val="footer"/>
    <w:basedOn w:val="Normal"/>
    <w:link w:val="FooterChar"/>
    <w:uiPriority w:val="99"/>
    <w:unhideWhenUsed/>
    <w:rsid w:val="004144D3"/>
    <w:pPr>
      <w:tabs>
        <w:tab w:val="center" w:pos="4680"/>
        <w:tab w:val="right" w:pos="9360"/>
      </w:tabs>
    </w:pPr>
  </w:style>
  <w:style w:type="character" w:customStyle="1" w:styleId="FooterChar">
    <w:name w:val="Footer Char"/>
    <w:link w:val="Footer"/>
    <w:uiPriority w:val="99"/>
    <w:rsid w:val="004144D3"/>
    <w:rPr>
      <w:rFonts w:eastAsia="Times New Roman"/>
      <w:sz w:val="28"/>
      <w:szCs w:val="28"/>
    </w:rPr>
  </w:style>
  <w:style w:type="paragraph" w:styleId="BalloonText">
    <w:name w:val="Balloon Text"/>
    <w:basedOn w:val="Normal"/>
    <w:link w:val="BalloonTextChar"/>
    <w:uiPriority w:val="99"/>
    <w:semiHidden/>
    <w:unhideWhenUsed/>
    <w:rsid w:val="003E0465"/>
    <w:rPr>
      <w:rFonts w:ascii="Tahoma" w:hAnsi="Tahoma" w:cs="Tahoma"/>
      <w:sz w:val="16"/>
      <w:szCs w:val="16"/>
    </w:rPr>
  </w:style>
  <w:style w:type="character" w:customStyle="1" w:styleId="BalloonTextChar">
    <w:name w:val="Balloon Text Char"/>
    <w:link w:val="BalloonText"/>
    <w:uiPriority w:val="99"/>
    <w:semiHidden/>
    <w:rsid w:val="003E0465"/>
    <w:rPr>
      <w:rFonts w:ascii="Tahoma" w:eastAsia="Times New Roman" w:hAnsi="Tahoma" w:cs="Tahoma"/>
      <w:sz w:val="16"/>
      <w:szCs w:val="16"/>
    </w:rPr>
  </w:style>
  <w:style w:type="paragraph" w:customStyle="1" w:styleId="1">
    <w:name w:val="1"/>
    <w:basedOn w:val="Normal"/>
    <w:autoRedefine/>
    <w:rsid w:val="00DB6B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0DF"/>
    <w:rPr>
      <w:rFonts w:eastAsia="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C0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144D3"/>
    <w:pPr>
      <w:tabs>
        <w:tab w:val="center" w:pos="4680"/>
        <w:tab w:val="right" w:pos="9360"/>
      </w:tabs>
    </w:pPr>
  </w:style>
  <w:style w:type="character" w:customStyle="1" w:styleId="HeaderChar">
    <w:name w:val="Header Char"/>
    <w:link w:val="Header"/>
    <w:uiPriority w:val="99"/>
    <w:rsid w:val="004144D3"/>
    <w:rPr>
      <w:rFonts w:eastAsia="Times New Roman"/>
      <w:sz w:val="28"/>
      <w:szCs w:val="28"/>
    </w:rPr>
  </w:style>
  <w:style w:type="paragraph" w:styleId="Footer">
    <w:name w:val="footer"/>
    <w:basedOn w:val="Normal"/>
    <w:link w:val="FooterChar"/>
    <w:uiPriority w:val="99"/>
    <w:unhideWhenUsed/>
    <w:rsid w:val="004144D3"/>
    <w:pPr>
      <w:tabs>
        <w:tab w:val="center" w:pos="4680"/>
        <w:tab w:val="right" w:pos="9360"/>
      </w:tabs>
    </w:pPr>
  </w:style>
  <w:style w:type="character" w:customStyle="1" w:styleId="FooterChar">
    <w:name w:val="Footer Char"/>
    <w:link w:val="Footer"/>
    <w:uiPriority w:val="99"/>
    <w:rsid w:val="004144D3"/>
    <w:rPr>
      <w:rFonts w:eastAsia="Times New Roman"/>
      <w:sz w:val="28"/>
      <w:szCs w:val="28"/>
    </w:rPr>
  </w:style>
  <w:style w:type="paragraph" w:styleId="BalloonText">
    <w:name w:val="Balloon Text"/>
    <w:basedOn w:val="Normal"/>
    <w:link w:val="BalloonTextChar"/>
    <w:uiPriority w:val="99"/>
    <w:semiHidden/>
    <w:unhideWhenUsed/>
    <w:rsid w:val="003E0465"/>
    <w:rPr>
      <w:rFonts w:ascii="Tahoma" w:hAnsi="Tahoma" w:cs="Tahoma"/>
      <w:sz w:val="16"/>
      <w:szCs w:val="16"/>
    </w:rPr>
  </w:style>
  <w:style w:type="character" w:customStyle="1" w:styleId="BalloonTextChar">
    <w:name w:val="Balloon Text Char"/>
    <w:link w:val="BalloonText"/>
    <w:uiPriority w:val="99"/>
    <w:semiHidden/>
    <w:rsid w:val="003E0465"/>
    <w:rPr>
      <w:rFonts w:ascii="Tahoma" w:eastAsia="Times New Roman" w:hAnsi="Tahoma" w:cs="Tahoma"/>
      <w:sz w:val="16"/>
      <w:szCs w:val="16"/>
    </w:rPr>
  </w:style>
  <w:style w:type="paragraph" w:customStyle="1" w:styleId="1">
    <w:name w:val="1"/>
    <w:basedOn w:val="Normal"/>
    <w:autoRedefine/>
    <w:rsid w:val="00DB6BD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08219-5BB3-4227-A74E-6E2BD51B46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671</Words>
  <Characters>3826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WINXP_SP3</dc:creator>
  <cp:lastModifiedBy>PhamYen</cp:lastModifiedBy>
  <cp:revision>3</cp:revision>
  <cp:lastPrinted>2018-12-17T10:23:00Z</cp:lastPrinted>
  <dcterms:created xsi:type="dcterms:W3CDTF">2018-12-20T08:08:00Z</dcterms:created>
  <dcterms:modified xsi:type="dcterms:W3CDTF">2018-12-20T08:11:00Z</dcterms:modified>
</cp:coreProperties>
</file>