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2"/>
        <w:gridCol w:w="8280"/>
      </w:tblGrid>
      <w:tr w:rsidR="00EA5EA4" w:rsidRPr="00EA5EA4" w:rsidTr="00EA5EA4">
        <w:trPr>
          <w:trHeight w:val="64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Hai</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(26/6)</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Tham dự lớp tập huấn bồi dưỡng thường xuyên cho CBQL và GV mầm non hè 2017 từ 26/6 đến 29/6/2017 tại TP. Đà Nẵng (GDMN)</w:t>
            </w:r>
          </w:p>
        </w:tc>
      </w:tr>
      <w:tr w:rsidR="00EA5EA4" w:rsidRPr="00EA5EA4" w:rsidTr="00EA5EA4">
        <w:trPr>
          <w:trHeight w:val="510"/>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t>- Họp giao ban lúc 14 giờ 00 tại HT A</w:t>
            </w:r>
          </w:p>
        </w:tc>
      </w:tr>
      <w:tr w:rsidR="00EA5EA4" w:rsidRPr="00EA5EA4" w:rsidTr="00EA5EA4">
        <w:trPr>
          <w:trHeight w:val="55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Ba</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(27/6)</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Duyệt nâng lương 6 tháng đầu năm cho các đơn vị trực thuộc từ 27/6 đến 29/6/2017 (LĐ, TCCB)</w:t>
            </w:r>
            <w:r w:rsidRPr="00EA5EA4">
              <w:rPr>
                <w:rFonts w:ascii="Helvetica" w:eastAsia="Times New Roman" w:hAnsi="Helvetica" w:cs="Helvetica"/>
                <w:color w:val="333333"/>
                <w:sz w:val="21"/>
                <w:szCs w:val="21"/>
              </w:rPr>
              <w:br/>
              <w:t>- Dự buổi tiếp xúc cử tri sau kỳ họp thứ Ba, Quốc hội khóa XIV của Đoàn Đại biểu Quốc hội tỉnh Đắk Lắk tại UBND xã Ea Tar, huyện Cư M’gar (Đ/c Xuân – PGĐ), tại UBND xã Ya Tờ Mốt, huyện Ea Súp (Đ/c Cát - PGĐ)</w:t>
            </w:r>
            <w:r w:rsidRPr="00EA5EA4">
              <w:rPr>
                <w:rFonts w:ascii="Helvetica" w:eastAsia="Times New Roman" w:hAnsi="Helvetica" w:cs="Helvetica"/>
                <w:color w:val="333333"/>
                <w:sz w:val="21"/>
                <w:szCs w:val="21"/>
              </w:rPr>
              <w:br/>
              <w:t>- Phiên dịch ngôn ngữ ký hiệu cho Tòa án Nhân dân huyện Krông Pắc (Trung tâm HTPTGDHN Trẻ khuyết tật)</w:t>
            </w:r>
          </w:p>
        </w:tc>
      </w:tr>
      <w:tr w:rsidR="00EA5EA4" w:rsidRPr="00EA5EA4" w:rsidTr="00EA5EA4">
        <w:trPr>
          <w:trHeight w:val="750"/>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t>- Dự buổi tiếp xúc cử tri sau kỳ họp thứ Ba, Quốc hội khóa XIV của Đoàn Đại biểu Quốc hội tỉnh Đắk Lắk tại UBND phường Tân Thành, TP. Buôn Ma Thuột (Đ/c Khoa – GĐ, Đ/c Xuân – PGĐ), tại Trung tâm Văn hóa huyện Buôn Đôn (Đ/c Cát - PGĐ)</w:t>
            </w:r>
          </w:p>
        </w:tc>
      </w:tr>
      <w:tr w:rsidR="00EA5EA4" w:rsidRPr="00EA5EA4" w:rsidTr="00EA5EA4">
        <w:trPr>
          <w:trHeight w:val="55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Tư </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(28/6)</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Dự buổi tiếp xúc cử tri sau kỳ họp thứ Ba, Quốc hội khóa XIV của Đoàn Đại biểu Quốc hội tỉnh Đắk Lắk UBND xã Quảng Điền, huyện Krông Ana (Đ/c Xuân – PGĐ), tại UBND xã Cư Kty, huyện Krông Bông (Đ/c Cát - PGĐ)</w:t>
            </w:r>
            <w:r w:rsidRPr="00EA5EA4">
              <w:rPr>
                <w:rFonts w:ascii="Helvetica" w:eastAsia="Times New Roman" w:hAnsi="Helvetica" w:cs="Helvetica"/>
                <w:color w:val="333333"/>
                <w:sz w:val="21"/>
                <w:szCs w:val="21"/>
              </w:rPr>
              <w:br/>
              <w:t>- Đón và làm việc với Đoàn kiểm tra của Bộ Giáo dục và Đào tạo về công tác chấm thi THPT Quốc gia năm 2017 tại Đắk Lắk (Ban Chỉ đạo thi THPT Quốc gia của tỉnh)</w:t>
            </w:r>
          </w:p>
        </w:tc>
      </w:tr>
      <w:tr w:rsidR="00EA5EA4" w:rsidRPr="00EA5EA4" w:rsidTr="00EA5EA4">
        <w:trPr>
          <w:trHeight w:val="735"/>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t>- Dự buổi tiếp xúc cử tri sau kỳ họp thứ Ba, Quốc hội khóa XIV của Đoàn Đại biểu Quốc hội tỉnh Đắk Lắk tại UBND xã Ea Bhôk, huyện Cư Kuin (Đ/c Xuân – PGĐ), tại UBND xã Ea Kênh, huyện Krông Pắk (Đ/c Cát - PGĐ)</w:t>
            </w:r>
          </w:p>
        </w:tc>
      </w:tr>
      <w:tr w:rsidR="00EA5EA4" w:rsidRPr="00EA5EA4" w:rsidTr="00EA5EA4">
        <w:trPr>
          <w:trHeight w:val="79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Năm </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(29/6)</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Tổ chức Hội nghị triển khai Kế hoạch thực hiện Đề án “Tăng cường tiếng Việt cho trẻ mầm non, học sinh tiểu học vùng đông dân tộc thiểu số giai đoạn 2016-2020, định hướng đến 2025” trên địa bàn tỉnh Đắk Lắk. Khai mạc lúc 7 giờ 30 tại Trung tâm GDTX tỉnh (LĐ, CĐN, GDTH, GDMN, LĐ các phòng CM-NV Sở, Ban NCGDHSDT)</w:t>
            </w:r>
            <w:r w:rsidRPr="00EA5EA4">
              <w:rPr>
                <w:rFonts w:ascii="Helvetica" w:eastAsia="Times New Roman" w:hAnsi="Helvetica" w:cs="Helvetica"/>
                <w:color w:val="333333"/>
                <w:sz w:val="21"/>
                <w:szCs w:val="21"/>
              </w:rPr>
              <w:br/>
              <w:t>- Dự Hội nghị trực tuyến toàn quốc học tập, quán triệt các Nghị quyết Hội nghị Trung ương 5 khóa XII của Đảng lúc 8 giờ 00 tại Tỉnh ủy (GĐ, các PGĐ)</w:t>
            </w:r>
          </w:p>
        </w:tc>
      </w:tr>
      <w:tr w:rsidR="00EA5EA4" w:rsidRPr="00EA5EA4" w:rsidTr="00EA5EA4">
        <w:trPr>
          <w:trHeight w:val="660"/>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t>- Dự buổi làm việc với Đoàn công tác của Ban Chỉ đạo 504 lúc 14 giờ 00 tại UBND tỉnh (Đ/c Cát - PGĐ)</w:t>
            </w:r>
          </w:p>
        </w:tc>
      </w:tr>
      <w:tr w:rsidR="00EA5EA4" w:rsidRPr="00EA5EA4" w:rsidTr="00EA5EA4">
        <w:trPr>
          <w:trHeight w:val="210"/>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Sáu</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(30/6)</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Dự Hội nghị Ủy ban MTTQ Việt Nam tỉnh lần thứ 7, khóa XIII, nhiệm kỳ 2014-2019 lúc 8 giờ 00 tại Nhà khách Tỉnh (Đ/c Khoa - GĐ)</w:t>
            </w:r>
            <w:r w:rsidRPr="00EA5EA4">
              <w:rPr>
                <w:rFonts w:ascii="Helvetica" w:eastAsia="Times New Roman" w:hAnsi="Helvetica" w:cs="Helvetica"/>
                <w:color w:val="333333"/>
                <w:sz w:val="21"/>
                <w:szCs w:val="21"/>
              </w:rPr>
              <w:br/>
              <w:t>- Làm việc với UBND huyện Lắk về phân hiệu trường THPT Lắk lúc 8 giờ 00 (Đ/c Cát – PGĐ, KHTC)</w:t>
            </w:r>
            <w:r w:rsidRPr="00EA5EA4">
              <w:rPr>
                <w:rFonts w:ascii="Helvetica" w:eastAsia="Times New Roman" w:hAnsi="Helvetica" w:cs="Helvetica"/>
                <w:color w:val="333333"/>
                <w:sz w:val="21"/>
                <w:szCs w:val="21"/>
              </w:rPr>
              <w:br/>
              <w:t>- Dự họp về triển khai Dự án Hiểu trái tim lúc 7 giờ 30 tại Sở Kế hoạch và Đầu tư (KHTC)</w:t>
            </w:r>
          </w:p>
        </w:tc>
      </w:tr>
      <w:tr w:rsidR="00EA5EA4" w:rsidRPr="00EA5EA4" w:rsidTr="00EA5EA4">
        <w:trPr>
          <w:trHeight w:val="735"/>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t>- Họp giao ban lúc 14 giờ 00 tại HT A</w:t>
            </w:r>
            <w:r w:rsidRPr="00EA5EA4">
              <w:rPr>
                <w:rFonts w:ascii="Helvetica" w:eastAsia="Times New Roman" w:hAnsi="Helvetica" w:cs="Helvetica"/>
                <w:color w:val="333333"/>
                <w:sz w:val="21"/>
                <w:szCs w:val="21"/>
              </w:rPr>
              <w:br/>
              <w:t>- Họp cơ quan định kỳ cuối tháng 6/2017 lúc 16 giờ 00 tại HT A</w:t>
            </w:r>
          </w:p>
        </w:tc>
      </w:tr>
      <w:tr w:rsidR="00EA5EA4" w:rsidRPr="00EA5EA4" w:rsidTr="00EA5EA4">
        <w:trPr>
          <w:trHeight w:val="31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jc w:val="center"/>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Thứ Bảy </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(01/7)</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t>- Khai mạc 4 lớp bồi dưỡng cán bộ quản lý giáo dục lúc 8 giờ 30 tại trường THPT Buôn Ma Thuột (LĐ, CĐN, LĐ các phòng CM-NV Sở)</w:t>
            </w:r>
          </w:p>
        </w:tc>
      </w:tr>
      <w:tr w:rsidR="00EA5EA4" w:rsidRPr="00EA5EA4" w:rsidTr="00EA5EA4">
        <w:trPr>
          <w:trHeight w:val="630"/>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r>
          </w:p>
        </w:tc>
      </w:tr>
      <w:tr w:rsidR="00EA5EA4" w:rsidRPr="00EA5EA4" w:rsidTr="00EA5EA4">
        <w:trPr>
          <w:trHeight w:val="495"/>
          <w:jc w:val="center"/>
        </w:trPr>
        <w:tc>
          <w:tcPr>
            <w:tcW w:w="9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lastRenderedPageBreak/>
              <w:t>Chủ nhật</w:t>
            </w:r>
            <w:r w:rsidRPr="00EA5EA4">
              <w:rPr>
                <w:rFonts w:ascii="Helvetica" w:eastAsia="Times New Roman" w:hAnsi="Helvetica" w:cs="Helvetica"/>
                <w:color w:val="333333"/>
                <w:sz w:val="21"/>
                <w:szCs w:val="21"/>
              </w:rPr>
              <w:br/>
            </w:r>
            <w:r w:rsidRPr="00EA5EA4">
              <w:rPr>
                <w:rFonts w:ascii="Helvetica" w:eastAsia="Times New Roman" w:hAnsi="Helvetica" w:cs="Helvetica"/>
                <w:b/>
                <w:bCs/>
                <w:color w:val="333333"/>
                <w:sz w:val="21"/>
                <w:szCs w:val="21"/>
              </w:rPr>
              <w:t>(02/7)</w:t>
            </w: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sáng</w:t>
            </w:r>
            <w:r w:rsidRPr="00EA5EA4">
              <w:rPr>
                <w:rFonts w:ascii="Helvetica" w:eastAsia="Times New Roman" w:hAnsi="Helvetica" w:cs="Helvetica"/>
                <w:color w:val="333333"/>
                <w:sz w:val="21"/>
                <w:szCs w:val="21"/>
              </w:rPr>
              <w:br/>
            </w:r>
          </w:p>
        </w:tc>
      </w:tr>
      <w:tr w:rsidR="00EA5EA4" w:rsidRPr="00EA5EA4" w:rsidTr="00EA5EA4">
        <w:trPr>
          <w:trHeight w:val="495"/>
          <w:jc w:val="center"/>
        </w:trPr>
        <w:tc>
          <w:tcPr>
            <w:tcW w:w="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p>
        </w:tc>
        <w:tc>
          <w:tcPr>
            <w:tcW w:w="8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A5EA4" w:rsidRPr="00EA5EA4" w:rsidRDefault="00EA5EA4" w:rsidP="00EA5EA4">
            <w:pPr>
              <w:spacing w:after="0" w:line="240" w:lineRule="auto"/>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Buổi chiều</w:t>
            </w:r>
            <w:r w:rsidRPr="00EA5EA4">
              <w:rPr>
                <w:rFonts w:ascii="Helvetica" w:eastAsia="Times New Roman" w:hAnsi="Helvetica" w:cs="Helvetica"/>
                <w:color w:val="333333"/>
                <w:sz w:val="21"/>
                <w:szCs w:val="21"/>
              </w:rPr>
              <w:br/>
            </w:r>
          </w:p>
        </w:tc>
      </w:tr>
    </w:tbl>
    <w:p w:rsidR="00EA5EA4" w:rsidRPr="00EA5EA4" w:rsidRDefault="00EA5EA4" w:rsidP="00EA5EA4">
      <w:pPr>
        <w:shd w:val="clear" w:color="auto" w:fill="FFFFFF"/>
        <w:spacing w:after="0" w:line="240" w:lineRule="auto"/>
        <w:jc w:val="right"/>
        <w:rPr>
          <w:rFonts w:ascii="Helvetica" w:eastAsia="Times New Roman" w:hAnsi="Helvetica" w:cs="Helvetica"/>
          <w:color w:val="333333"/>
          <w:sz w:val="21"/>
          <w:szCs w:val="21"/>
        </w:rPr>
      </w:pPr>
      <w:r w:rsidRPr="00EA5EA4">
        <w:rPr>
          <w:rFonts w:ascii="Helvetica" w:eastAsia="Times New Roman" w:hAnsi="Helvetica" w:cs="Helvetica"/>
          <w:b/>
          <w:bCs/>
          <w:color w:val="333333"/>
          <w:sz w:val="21"/>
          <w:szCs w:val="21"/>
        </w:rPr>
        <w:t>CHÁNH VĂN PHÒNG</w:t>
      </w:r>
      <w:bookmarkStart w:id="0" w:name="_GoBack"/>
      <w:bookmarkEnd w:id="0"/>
    </w:p>
    <w:p w:rsidR="00ED076D" w:rsidRDefault="00ED076D" w:rsidP="00EA5EA4"/>
    <w:sectPr w:rsidR="00ED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A4"/>
    <w:rsid w:val="00EA5EA4"/>
    <w:rsid w:val="00ED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FA31A-C70D-4924-B808-6DD502B7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E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2017-07-04T08:40:00Z</dcterms:created>
  <dcterms:modified xsi:type="dcterms:W3CDTF">2017-07-04T08:43:00Z</dcterms:modified>
</cp:coreProperties>
</file>