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9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72"/>
        <w:gridCol w:w="13324"/>
      </w:tblGrid>
      <w:tr w:rsidR="00552E68" w:rsidRPr="00552E68" w:rsidTr="00552E68">
        <w:trPr>
          <w:trHeight w:val="64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bookmarkStart w:id="0" w:name="_GoBack"/>
            <w:r w:rsidRPr="00552E68">
              <w:rPr>
                <w:rFonts w:ascii="Times New Roman" w:eastAsia="Times New Roman" w:hAnsi="Times New Roman" w:cs="Times New Roman"/>
                <w:b/>
                <w:bCs/>
                <w:color w:val="333333"/>
                <w:sz w:val="24"/>
                <w:szCs w:val="24"/>
              </w:rPr>
              <w:t>Thứ Hai</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(03/7)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r w:rsidRPr="00552E68">
              <w:rPr>
                <w:rFonts w:ascii="Times New Roman" w:eastAsia="Times New Roman" w:hAnsi="Times New Roman" w:cs="Times New Roman"/>
                <w:color w:val="333333"/>
                <w:sz w:val="24"/>
                <w:szCs w:val="24"/>
              </w:rPr>
              <w:br/>
              <w:t>- Khai mạc khóa bồi dưỡng nâng cao năng lực và nghiệp vụ sư phạm cho giáo viên tiếng Anh cấp THCS và THPT tỉnh Đắk Lắk do Trường Đại học Ngoại ngữ-ĐH Đà Nẵng tổ chức lúc 7 giờ 30 tại Trung tâm GDTX Tỉnh (Đ/c Tài - PGĐ, VP, GDTrH, GDTH, TCCB, KHTC).</w:t>
            </w:r>
            <w:r w:rsidRPr="00552E68">
              <w:rPr>
                <w:rFonts w:ascii="Times New Roman" w:eastAsia="Times New Roman" w:hAnsi="Times New Roman" w:cs="Times New Roman"/>
                <w:color w:val="333333"/>
                <w:sz w:val="24"/>
                <w:szCs w:val="24"/>
              </w:rPr>
              <w:br/>
              <w:t>- Dự Hội nghị trực tuyến phiên họp Chính phủ thường kỳ tháng 6 năm 2017 (01 ngày) lúc 8 giờ 00 tại UBND tỉnh (Đ/c Khoa - GĐ)</w:t>
            </w:r>
            <w:r w:rsidRPr="00552E68">
              <w:rPr>
                <w:rFonts w:ascii="Times New Roman" w:eastAsia="Times New Roman" w:hAnsi="Times New Roman" w:cs="Times New Roman"/>
                <w:color w:val="333333"/>
                <w:sz w:val="24"/>
                <w:szCs w:val="24"/>
              </w:rPr>
              <w:br/>
              <w:t>- Dự Hội nghị công tác Văn phòng khối Sở Giáo dục và Đào tạo năm 2017 tại Đà Lạt (VP)</w:t>
            </w:r>
          </w:p>
        </w:tc>
      </w:tr>
      <w:tr w:rsidR="00552E68" w:rsidRPr="00552E68" w:rsidTr="00552E68">
        <w:trPr>
          <w:trHeight w:val="51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r w:rsidRPr="00552E68">
              <w:rPr>
                <w:rFonts w:ascii="Times New Roman" w:eastAsia="Times New Roman" w:hAnsi="Times New Roman" w:cs="Times New Roman"/>
                <w:color w:val="333333"/>
                <w:sz w:val="24"/>
                <w:szCs w:val="24"/>
              </w:rPr>
              <w:br/>
              <w:t>- Làm việc bình thường</w:t>
            </w:r>
          </w:p>
        </w:tc>
      </w:tr>
      <w:tr w:rsidR="00552E68" w:rsidRPr="00552E68" w:rsidTr="00552E68">
        <w:trPr>
          <w:trHeight w:val="55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Thứ Ba</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(04/7)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r w:rsidRPr="00552E68">
              <w:rPr>
                <w:rFonts w:ascii="Times New Roman" w:eastAsia="Times New Roman" w:hAnsi="Times New Roman" w:cs="Times New Roman"/>
                <w:color w:val="333333"/>
                <w:sz w:val="24"/>
                <w:szCs w:val="24"/>
              </w:rPr>
              <w:br/>
              <w:t>- Dự Hội nghị đánh giá tình hình thực hiện các chỉ tiêu phát triển kinh tế - xã hội, đảm bảo ANPQ 6 tháng đầu năm và triển khai nhiệm vụ 6 tháng cuối năm 2017 lúc 8 giờ 00 tại UBND tỉnh (Đ/c Khoa - GĐ)</w:t>
            </w:r>
          </w:p>
        </w:tc>
      </w:tr>
      <w:tr w:rsidR="00552E68" w:rsidRPr="00552E68" w:rsidTr="00552E68">
        <w:trPr>
          <w:trHeight w:val="75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r w:rsidRPr="00552E68">
              <w:rPr>
                <w:rFonts w:ascii="Times New Roman" w:eastAsia="Times New Roman" w:hAnsi="Times New Roman" w:cs="Times New Roman"/>
                <w:color w:val="333333"/>
                <w:sz w:val="24"/>
                <w:szCs w:val="24"/>
              </w:rPr>
              <w:br/>
              <w:t>- Họp Đảng ủy Sở Giáo dục và Đào tạo mở rộng lúc 14 giờ 00 tại HT A (BTV, ĐUV, Bí thư các chi bộ).</w:t>
            </w:r>
          </w:p>
        </w:tc>
      </w:tr>
      <w:tr w:rsidR="00552E68" w:rsidRPr="00552E68" w:rsidTr="00552E68">
        <w:trPr>
          <w:trHeight w:val="55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Thứ Tư </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(05/7)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p>
          <w:tbl>
            <w:tblPr>
              <w:tblW w:w="136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665"/>
            </w:tblGrid>
            <w:tr w:rsidR="00552E68" w:rsidRPr="00552E68" w:rsidTr="00552E68">
              <w:trPr>
                <w:trHeight w:val="555"/>
              </w:trPr>
              <w:tc>
                <w:tcPr>
                  <w:tcW w:w="9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68" w:rsidRPr="00552E68" w:rsidRDefault="00552E68" w:rsidP="00552E68">
                  <w:pPr>
                    <w:spacing w:after="0" w:line="240" w:lineRule="auto"/>
                    <w:rPr>
                      <w:rFonts w:ascii="Times New Roman" w:eastAsia="Times New Roman" w:hAnsi="Times New Roman" w:cs="Times New Roman"/>
                      <w:sz w:val="24"/>
                      <w:szCs w:val="24"/>
                    </w:rPr>
                  </w:pPr>
                  <w:r w:rsidRPr="00552E68">
                    <w:rPr>
                      <w:rFonts w:ascii="Times New Roman" w:eastAsia="Times New Roman" w:hAnsi="Times New Roman" w:cs="Times New Roman"/>
                      <w:b/>
                      <w:bCs/>
                      <w:sz w:val="24"/>
                      <w:szCs w:val="24"/>
                    </w:rPr>
                    <w:t>Buổi sáng</w:t>
                  </w:r>
                  <w:r w:rsidRPr="00552E68">
                    <w:rPr>
                      <w:rFonts w:ascii="Times New Roman" w:eastAsia="Times New Roman" w:hAnsi="Times New Roman" w:cs="Times New Roman"/>
                      <w:sz w:val="24"/>
                      <w:szCs w:val="24"/>
                    </w:rPr>
                    <w:br/>
                    <w:t>- Kiểm tra hoạt động hè tại huyện Cư M’gar (Đ/c Tài - PGĐ, CTTT, GDTH, GDMN, GDTrH, VP, GDTX-CN)</w:t>
                  </w:r>
                </w:p>
              </w:tc>
            </w:tr>
          </w:tbl>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r>
      <w:tr w:rsidR="00552E68" w:rsidRPr="00552E68" w:rsidTr="00552E68">
        <w:trPr>
          <w:trHeight w:val="735"/>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r w:rsidRPr="00552E68">
              <w:rPr>
                <w:rFonts w:ascii="Times New Roman" w:eastAsia="Times New Roman" w:hAnsi="Times New Roman" w:cs="Times New Roman"/>
                <w:color w:val="333333"/>
                <w:sz w:val="24"/>
                <w:szCs w:val="24"/>
              </w:rPr>
              <w:br/>
              <w:t>- Làm việc bình thường</w:t>
            </w:r>
          </w:p>
        </w:tc>
      </w:tr>
      <w:tr w:rsidR="00552E68" w:rsidRPr="00552E68" w:rsidTr="00552E68">
        <w:trPr>
          <w:trHeight w:val="79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Thứ Năm </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(06/7)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r w:rsidRPr="00552E68">
              <w:rPr>
                <w:rFonts w:ascii="Times New Roman" w:eastAsia="Times New Roman" w:hAnsi="Times New Roman" w:cs="Times New Roman"/>
                <w:color w:val="333333"/>
                <w:sz w:val="24"/>
                <w:szCs w:val="24"/>
              </w:rPr>
              <w:br/>
              <w:t>- Kiểm tra cơ sở vật chất để xem xét cấp giấy phép hoạt động cho các cơ sở dạy thêm học thêm tại các huyện Ea Kar, Cư M’gar và TP. Buôn Ma Thuột (Theo QĐ)</w:t>
            </w:r>
          </w:p>
        </w:tc>
      </w:tr>
      <w:tr w:rsidR="00552E68" w:rsidRPr="00552E68" w:rsidTr="00552E68">
        <w:trPr>
          <w:trHeight w:val="66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r w:rsidRPr="00552E68">
              <w:rPr>
                <w:rFonts w:ascii="Times New Roman" w:eastAsia="Times New Roman" w:hAnsi="Times New Roman" w:cs="Times New Roman"/>
                <w:color w:val="333333"/>
                <w:sz w:val="24"/>
                <w:szCs w:val="24"/>
              </w:rPr>
              <w:br/>
              <w:t>- Họp lãnh đạo Sở lúc 14 giờ 00 tại HT A (GĐ, các PGĐ, CĐN, CVP, TCCB)</w:t>
            </w:r>
          </w:p>
        </w:tc>
      </w:tr>
      <w:tr w:rsidR="00552E68" w:rsidRPr="00552E68" w:rsidTr="00552E68">
        <w:trPr>
          <w:trHeight w:val="210"/>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Thứ Sáu</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(07/7)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r w:rsidRPr="00552E68">
              <w:rPr>
                <w:rFonts w:ascii="Times New Roman" w:eastAsia="Times New Roman" w:hAnsi="Times New Roman" w:cs="Times New Roman"/>
                <w:color w:val="333333"/>
                <w:sz w:val="24"/>
                <w:szCs w:val="24"/>
              </w:rPr>
              <w:br/>
              <w:t>- Họp với các Sở thống nhất cơ chế điều hành, chương trình dự án giáo dục lúc 8 giờ  00 tại HT A (Đ/c Cát – PGĐ, KHTC)</w:t>
            </w:r>
          </w:p>
        </w:tc>
      </w:tr>
      <w:tr w:rsidR="00552E68" w:rsidRPr="00552E68" w:rsidTr="00552E68">
        <w:trPr>
          <w:trHeight w:val="735"/>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r w:rsidRPr="00552E68">
              <w:rPr>
                <w:rFonts w:ascii="Times New Roman" w:eastAsia="Times New Roman" w:hAnsi="Times New Roman" w:cs="Times New Roman"/>
                <w:color w:val="333333"/>
                <w:sz w:val="24"/>
                <w:szCs w:val="24"/>
              </w:rPr>
              <w:br/>
              <w:t>- Họp giao ban lúc 14 giờ 00 tại HT A</w:t>
            </w:r>
          </w:p>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color w:val="333333"/>
                <w:sz w:val="24"/>
                <w:szCs w:val="24"/>
              </w:rPr>
              <w:t> </w:t>
            </w:r>
          </w:p>
        </w:tc>
      </w:tr>
      <w:tr w:rsidR="00552E68" w:rsidRPr="00552E68" w:rsidTr="00552E68">
        <w:trPr>
          <w:trHeight w:val="31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Thứ Bảy </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(08/7)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p>
        </w:tc>
      </w:tr>
      <w:tr w:rsidR="00552E68" w:rsidRPr="00552E68" w:rsidTr="00552E68">
        <w:trPr>
          <w:trHeight w:val="63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p>
        </w:tc>
      </w:tr>
      <w:tr w:rsidR="00552E68" w:rsidRPr="00552E68" w:rsidTr="00552E68">
        <w:trPr>
          <w:trHeight w:val="495"/>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center"/>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Chủ nhật</w:t>
            </w:r>
            <w:r w:rsidRPr="00552E68">
              <w:rPr>
                <w:rFonts w:ascii="Times New Roman" w:eastAsia="Times New Roman" w:hAnsi="Times New Roman" w:cs="Times New Roman"/>
                <w:color w:val="333333"/>
                <w:sz w:val="24"/>
                <w:szCs w:val="24"/>
              </w:rPr>
              <w:br/>
            </w:r>
            <w:r w:rsidRPr="00552E68">
              <w:rPr>
                <w:rFonts w:ascii="Times New Roman" w:eastAsia="Times New Roman" w:hAnsi="Times New Roman" w:cs="Times New Roman"/>
                <w:b/>
                <w:bCs/>
                <w:color w:val="333333"/>
                <w:sz w:val="24"/>
                <w:szCs w:val="24"/>
              </w:rPr>
              <w:t>(09/7)</w:t>
            </w: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sáng</w:t>
            </w:r>
          </w:p>
        </w:tc>
      </w:tr>
      <w:tr w:rsidR="00552E68" w:rsidRPr="00552E68" w:rsidTr="00552E68">
        <w:trPr>
          <w:trHeight w:val="495"/>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rPr>
                <w:rFonts w:ascii="Times New Roman" w:eastAsia="Times New Roman" w:hAnsi="Times New Roman" w:cs="Times New Roman"/>
                <w:color w:val="333333"/>
                <w:sz w:val="24"/>
                <w:szCs w:val="24"/>
              </w:rPr>
            </w:pPr>
          </w:p>
        </w:tc>
        <w:tc>
          <w:tcPr>
            <w:tcW w:w="13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2E68" w:rsidRPr="00552E68" w:rsidRDefault="00552E68" w:rsidP="00552E68">
            <w:pPr>
              <w:spacing w:after="0" w:line="240" w:lineRule="auto"/>
              <w:jc w:val="both"/>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Buổi chiều</w:t>
            </w:r>
          </w:p>
        </w:tc>
      </w:tr>
    </w:tbl>
    <w:p w:rsidR="00552E68" w:rsidRPr="00552E68" w:rsidRDefault="00552E68" w:rsidP="00552E68">
      <w:pPr>
        <w:shd w:val="clear" w:color="auto" w:fill="FFFFFF"/>
        <w:spacing w:after="0" w:line="240" w:lineRule="auto"/>
        <w:jc w:val="right"/>
        <w:rPr>
          <w:rFonts w:ascii="Times New Roman" w:eastAsia="Times New Roman" w:hAnsi="Times New Roman" w:cs="Times New Roman"/>
          <w:color w:val="333333"/>
          <w:sz w:val="24"/>
          <w:szCs w:val="24"/>
        </w:rPr>
      </w:pPr>
      <w:r w:rsidRPr="00552E68">
        <w:rPr>
          <w:rFonts w:ascii="Times New Roman" w:eastAsia="Times New Roman" w:hAnsi="Times New Roman" w:cs="Times New Roman"/>
          <w:b/>
          <w:bCs/>
          <w:color w:val="333333"/>
          <w:sz w:val="24"/>
          <w:szCs w:val="24"/>
        </w:rPr>
        <w:t>CHÁNH VĂN PHÒNG</w:t>
      </w:r>
    </w:p>
    <w:bookmarkEnd w:id="0"/>
    <w:p w:rsidR="00ED076D" w:rsidRPr="00552E68" w:rsidRDefault="00ED076D">
      <w:pPr>
        <w:rPr>
          <w:rFonts w:ascii="Times New Roman" w:hAnsi="Times New Roman" w:cs="Times New Roman"/>
          <w:sz w:val="24"/>
          <w:szCs w:val="24"/>
        </w:rPr>
      </w:pPr>
    </w:p>
    <w:sectPr w:rsidR="00ED076D" w:rsidRPr="00552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68"/>
    <w:rsid w:val="00552E68"/>
    <w:rsid w:val="00ED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06AE9-3626-4438-98BA-FDF34846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2017-07-04T08:47:00Z</dcterms:created>
  <dcterms:modified xsi:type="dcterms:W3CDTF">2017-07-04T08:48:00Z</dcterms:modified>
</cp:coreProperties>
</file>